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2B" w:rsidRDefault="00FB35BF" w:rsidP="00300942">
      <w:pPr>
        <w:spacing w:after="0" w:line="240" w:lineRule="auto"/>
        <w:rPr>
          <w:rFonts w:ascii="Century Gothic" w:hAnsi="Century Gothic"/>
          <w:sz w:val="24"/>
          <w:szCs w:val="24"/>
        </w:rPr>
      </w:pPr>
      <w:r>
        <w:rPr>
          <w:rFonts w:ascii="Century Gothic" w:hAnsi="Century Gothic"/>
          <w:sz w:val="24"/>
          <w:szCs w:val="24"/>
        </w:rPr>
        <w:t>Newspaper: Baxter Bulletin</w:t>
      </w:r>
    </w:p>
    <w:p w:rsidR="00300942" w:rsidRDefault="00300942" w:rsidP="00300942">
      <w:pPr>
        <w:spacing w:after="0" w:line="240" w:lineRule="auto"/>
        <w:rPr>
          <w:rFonts w:ascii="Century Gothic" w:hAnsi="Century Gothic"/>
          <w:sz w:val="24"/>
          <w:szCs w:val="24"/>
        </w:rPr>
      </w:pPr>
      <w:r>
        <w:rPr>
          <w:rFonts w:ascii="Century Gothic" w:hAnsi="Century Gothic"/>
          <w:sz w:val="24"/>
          <w:szCs w:val="24"/>
        </w:rPr>
        <w:t>News Release</w:t>
      </w:r>
    </w:p>
    <w:p w:rsidR="00300942" w:rsidRDefault="00300942" w:rsidP="00300942">
      <w:pPr>
        <w:spacing w:after="0" w:line="240" w:lineRule="auto"/>
        <w:rPr>
          <w:rFonts w:ascii="Century Gothic" w:hAnsi="Century Gothic"/>
          <w:sz w:val="24"/>
          <w:szCs w:val="24"/>
        </w:rPr>
      </w:pPr>
      <w:r>
        <w:rPr>
          <w:rFonts w:ascii="Century Gothic" w:hAnsi="Century Gothic"/>
          <w:sz w:val="24"/>
          <w:szCs w:val="24"/>
        </w:rPr>
        <w:t>Mark Keaton</w:t>
      </w:r>
    </w:p>
    <w:p w:rsidR="00300942" w:rsidRDefault="00300942" w:rsidP="00300942">
      <w:pPr>
        <w:spacing w:after="0" w:line="240" w:lineRule="auto"/>
        <w:rPr>
          <w:rFonts w:ascii="Century Gothic" w:hAnsi="Century Gothic"/>
          <w:sz w:val="24"/>
          <w:szCs w:val="24"/>
        </w:rPr>
      </w:pPr>
      <w:r>
        <w:rPr>
          <w:rFonts w:ascii="Century Gothic" w:hAnsi="Century Gothic"/>
          <w:sz w:val="24"/>
          <w:szCs w:val="24"/>
        </w:rPr>
        <w:t>County Extension Agent-</w:t>
      </w:r>
    </w:p>
    <w:p w:rsidR="00300942" w:rsidRDefault="00300942" w:rsidP="00300942">
      <w:pPr>
        <w:spacing w:after="0" w:line="240" w:lineRule="auto"/>
        <w:rPr>
          <w:rFonts w:ascii="Century Gothic" w:hAnsi="Century Gothic"/>
          <w:sz w:val="24"/>
          <w:szCs w:val="24"/>
        </w:rPr>
      </w:pPr>
      <w:r>
        <w:rPr>
          <w:rFonts w:ascii="Century Gothic" w:hAnsi="Century Gothic"/>
          <w:sz w:val="24"/>
          <w:szCs w:val="24"/>
        </w:rPr>
        <w:t>Telephone: 425-2335</w:t>
      </w:r>
    </w:p>
    <w:p w:rsidR="00300942" w:rsidRDefault="00FB35BF" w:rsidP="00300942">
      <w:pPr>
        <w:spacing w:after="0" w:line="240" w:lineRule="auto"/>
        <w:rPr>
          <w:rFonts w:ascii="Century Gothic" w:hAnsi="Century Gothic"/>
          <w:sz w:val="24"/>
          <w:szCs w:val="24"/>
        </w:rPr>
      </w:pPr>
      <w:r>
        <w:rPr>
          <w:rFonts w:ascii="Century Gothic" w:hAnsi="Century Gothic"/>
          <w:sz w:val="24"/>
          <w:szCs w:val="24"/>
        </w:rPr>
        <w:t xml:space="preserve">Date: </w:t>
      </w:r>
      <w:r w:rsidR="008474AE">
        <w:rPr>
          <w:rFonts w:ascii="Century Gothic" w:hAnsi="Century Gothic"/>
          <w:sz w:val="24"/>
          <w:szCs w:val="24"/>
        </w:rPr>
        <w:t>November</w:t>
      </w:r>
      <w:r w:rsidR="00036244">
        <w:rPr>
          <w:rFonts w:ascii="Century Gothic" w:hAnsi="Century Gothic"/>
          <w:sz w:val="24"/>
          <w:szCs w:val="24"/>
        </w:rPr>
        <w:t xml:space="preserve"> 1</w:t>
      </w:r>
      <w:r w:rsidR="008474AE">
        <w:rPr>
          <w:rFonts w:ascii="Century Gothic" w:hAnsi="Century Gothic"/>
          <w:sz w:val="24"/>
          <w:szCs w:val="24"/>
        </w:rPr>
        <w:t>4</w:t>
      </w:r>
      <w:r w:rsidR="00036244">
        <w:rPr>
          <w:rFonts w:ascii="Century Gothic" w:hAnsi="Century Gothic"/>
          <w:sz w:val="24"/>
          <w:szCs w:val="24"/>
        </w:rPr>
        <w:t>, 2018</w:t>
      </w:r>
    </w:p>
    <w:p w:rsidR="00300942" w:rsidRDefault="00300942" w:rsidP="00300942">
      <w:pPr>
        <w:spacing w:after="0" w:line="240" w:lineRule="auto"/>
        <w:rPr>
          <w:rFonts w:ascii="Century Gothic" w:hAnsi="Century Gothic"/>
          <w:sz w:val="24"/>
          <w:szCs w:val="24"/>
        </w:rPr>
      </w:pPr>
    </w:p>
    <w:p w:rsidR="00300942" w:rsidRPr="00300942" w:rsidRDefault="00300942" w:rsidP="00300942">
      <w:pPr>
        <w:spacing w:after="0" w:line="240" w:lineRule="auto"/>
        <w:rPr>
          <w:rFonts w:ascii="Century Gothic" w:hAnsi="Century Gothic"/>
          <w:b/>
          <w:sz w:val="24"/>
          <w:szCs w:val="24"/>
        </w:rPr>
      </w:pPr>
      <w:r w:rsidRPr="00300942">
        <w:rPr>
          <w:rFonts w:ascii="Century Gothic" w:hAnsi="Century Gothic"/>
          <w:b/>
          <w:sz w:val="24"/>
          <w:szCs w:val="24"/>
        </w:rPr>
        <w:t xml:space="preserve">Master Gardener </w:t>
      </w:r>
      <w:r w:rsidR="008474AE">
        <w:rPr>
          <w:rFonts w:ascii="Century Gothic" w:hAnsi="Century Gothic"/>
          <w:b/>
          <w:sz w:val="24"/>
          <w:szCs w:val="24"/>
        </w:rPr>
        <w:t>Online Training</w:t>
      </w:r>
    </w:p>
    <w:p w:rsidR="00300942" w:rsidRPr="00300942" w:rsidRDefault="00300942" w:rsidP="00300942">
      <w:pPr>
        <w:spacing w:after="0" w:line="240" w:lineRule="auto"/>
        <w:rPr>
          <w:rFonts w:ascii="Century Gothic" w:hAnsi="Century Gothic"/>
          <w:sz w:val="24"/>
          <w:szCs w:val="24"/>
        </w:rPr>
      </w:pPr>
      <w:r w:rsidRPr="00300942">
        <w:rPr>
          <w:rFonts w:ascii="Century Gothic" w:hAnsi="Century Gothic"/>
          <w:sz w:val="24"/>
          <w:szCs w:val="24"/>
        </w:rPr>
        <w:tab/>
      </w:r>
      <w:r>
        <w:rPr>
          <w:rFonts w:ascii="Century Gothic" w:hAnsi="Century Gothic"/>
          <w:sz w:val="24"/>
          <w:szCs w:val="24"/>
        </w:rPr>
        <w:t>Want to be a Master Gardener?</w:t>
      </w:r>
      <w:r w:rsidRPr="00300942">
        <w:rPr>
          <w:rFonts w:ascii="Century Gothic" w:hAnsi="Century Gothic"/>
          <w:sz w:val="24"/>
          <w:szCs w:val="24"/>
        </w:rPr>
        <w:t xml:space="preserve">  Applications are being taken in Baxter</w:t>
      </w:r>
      <w:r w:rsidR="008474AE">
        <w:rPr>
          <w:rFonts w:ascii="Century Gothic" w:hAnsi="Century Gothic"/>
          <w:sz w:val="24"/>
          <w:szCs w:val="24"/>
        </w:rPr>
        <w:t xml:space="preserve"> </w:t>
      </w:r>
      <w:r w:rsidR="00C631C2">
        <w:rPr>
          <w:rFonts w:ascii="Century Gothic" w:hAnsi="Century Gothic"/>
          <w:sz w:val="24"/>
          <w:szCs w:val="24"/>
        </w:rPr>
        <w:t>County</w:t>
      </w:r>
      <w:r w:rsidRPr="00300942">
        <w:rPr>
          <w:rFonts w:ascii="Century Gothic" w:hAnsi="Century Gothic"/>
          <w:sz w:val="24"/>
          <w:szCs w:val="24"/>
        </w:rPr>
        <w:t xml:space="preserve"> for persons who want to sharpen their horticultural skills and then share their knowledge with others.</w:t>
      </w:r>
    </w:p>
    <w:p w:rsidR="00FB35BF" w:rsidRDefault="00300942" w:rsidP="00300942">
      <w:pPr>
        <w:spacing w:after="0" w:line="240" w:lineRule="auto"/>
        <w:rPr>
          <w:rFonts w:ascii="Century Gothic" w:hAnsi="Century Gothic"/>
          <w:sz w:val="24"/>
          <w:szCs w:val="24"/>
        </w:rPr>
      </w:pPr>
      <w:r w:rsidRPr="00300942">
        <w:rPr>
          <w:rFonts w:ascii="Century Gothic" w:hAnsi="Century Gothic"/>
          <w:sz w:val="24"/>
          <w:szCs w:val="24"/>
        </w:rPr>
        <w:tab/>
        <w:t xml:space="preserve">The University of Arkansas Division of Agriculture Cooperative Extension Service is conducting </w:t>
      </w:r>
      <w:r w:rsidR="008474AE">
        <w:rPr>
          <w:rFonts w:ascii="Century Gothic" w:hAnsi="Century Gothic"/>
          <w:sz w:val="24"/>
          <w:szCs w:val="24"/>
        </w:rPr>
        <w:t>online</w:t>
      </w:r>
      <w:r w:rsidRPr="00300942">
        <w:rPr>
          <w:rFonts w:ascii="Century Gothic" w:hAnsi="Century Gothic"/>
          <w:sz w:val="24"/>
          <w:szCs w:val="24"/>
        </w:rPr>
        <w:t xml:space="preserve"> Master Gardener training</w:t>
      </w:r>
      <w:r w:rsidR="008474AE">
        <w:rPr>
          <w:rFonts w:ascii="Century Gothic" w:hAnsi="Century Gothic"/>
          <w:sz w:val="24"/>
          <w:szCs w:val="24"/>
        </w:rPr>
        <w:t xml:space="preserve">. </w:t>
      </w:r>
      <w:r w:rsidRPr="00300942">
        <w:rPr>
          <w:rFonts w:ascii="Century Gothic" w:hAnsi="Century Gothic"/>
          <w:sz w:val="24"/>
          <w:szCs w:val="24"/>
        </w:rPr>
        <w:t xml:space="preserve"> </w:t>
      </w:r>
      <w:r w:rsidR="00C631C2">
        <w:rPr>
          <w:rFonts w:ascii="Century Gothic" w:hAnsi="Century Gothic"/>
          <w:sz w:val="24"/>
          <w:szCs w:val="24"/>
        </w:rPr>
        <w:t>The online statewide Master Gardener training sessions will be available online beginning January 2 and ending March 31. There will be a suggested timeline for the course week-by-week, but as with most online classes, you can work at your own pace, as long as you have completed the class by March 31.</w:t>
      </w:r>
      <w:bookmarkStart w:id="0" w:name="_GoBack"/>
      <w:bookmarkEnd w:id="0"/>
    </w:p>
    <w:p w:rsidR="00FB35BF" w:rsidRDefault="00300942" w:rsidP="00300942">
      <w:pPr>
        <w:spacing w:after="0" w:line="240" w:lineRule="auto"/>
        <w:rPr>
          <w:rFonts w:ascii="Century Gothic" w:hAnsi="Century Gothic"/>
          <w:sz w:val="24"/>
          <w:szCs w:val="24"/>
        </w:rPr>
      </w:pPr>
      <w:r w:rsidRPr="00300942">
        <w:rPr>
          <w:rFonts w:ascii="Century Gothic" w:hAnsi="Century Gothic"/>
          <w:sz w:val="24"/>
          <w:szCs w:val="24"/>
        </w:rPr>
        <w:tab/>
        <w:t xml:space="preserve">Participant enrollment will be limited.  </w:t>
      </w:r>
    </w:p>
    <w:p w:rsidR="00FB35BF" w:rsidRDefault="00FB35BF" w:rsidP="00300942">
      <w:pPr>
        <w:spacing w:after="0" w:line="240" w:lineRule="auto"/>
        <w:rPr>
          <w:rFonts w:ascii="Century Gothic" w:hAnsi="Century Gothic"/>
          <w:sz w:val="24"/>
          <w:szCs w:val="24"/>
        </w:rPr>
      </w:pPr>
      <w:r>
        <w:rPr>
          <w:rFonts w:ascii="Century Gothic" w:hAnsi="Century Gothic"/>
          <w:sz w:val="24"/>
          <w:szCs w:val="24"/>
        </w:rPr>
        <w:tab/>
        <w:t xml:space="preserve">After the trainee has completed the MG training, during their </w:t>
      </w:r>
      <w:r>
        <w:rPr>
          <w:rFonts w:ascii="Century Gothic" w:hAnsi="Century Gothic"/>
          <w:b/>
          <w:sz w:val="24"/>
          <w:szCs w:val="24"/>
          <w:u w:val="single"/>
        </w:rPr>
        <w:t xml:space="preserve">first year as a new member, </w:t>
      </w:r>
      <w:r>
        <w:rPr>
          <w:rFonts w:ascii="Century Gothic" w:hAnsi="Century Gothic"/>
          <w:sz w:val="24"/>
          <w:szCs w:val="24"/>
        </w:rPr>
        <w:t>they must complete 40 work hours plus 20 education hours to maintain their membership. One can earn both work and learning hours by participating in monthly MG meetings, workshops, seminars, county fair horticulture department, plant sale and landscape beautification projects throughout the year.</w:t>
      </w:r>
    </w:p>
    <w:p w:rsidR="00FB35BF" w:rsidRPr="00FB35BF" w:rsidRDefault="00FB35BF" w:rsidP="00300942">
      <w:pPr>
        <w:spacing w:after="0" w:line="240" w:lineRule="auto"/>
        <w:rPr>
          <w:rFonts w:ascii="Century Gothic" w:hAnsi="Century Gothic"/>
          <w:sz w:val="24"/>
          <w:szCs w:val="24"/>
        </w:rPr>
      </w:pPr>
      <w:r>
        <w:rPr>
          <w:rFonts w:ascii="Century Gothic" w:hAnsi="Century Gothic"/>
          <w:sz w:val="24"/>
          <w:szCs w:val="24"/>
        </w:rPr>
        <w:tab/>
        <w:t xml:space="preserve">To maintain Master Gardener membership </w:t>
      </w:r>
      <w:r>
        <w:rPr>
          <w:rFonts w:ascii="Century Gothic" w:hAnsi="Century Gothic"/>
          <w:b/>
          <w:sz w:val="24"/>
          <w:szCs w:val="24"/>
          <w:u w:val="single"/>
        </w:rPr>
        <w:t>(after the first year)</w:t>
      </w:r>
      <w:r>
        <w:rPr>
          <w:rFonts w:ascii="Century Gothic" w:hAnsi="Century Gothic"/>
          <w:sz w:val="24"/>
          <w:szCs w:val="24"/>
        </w:rPr>
        <w:t>, one is required to complete a minimum of 20 hours of volunteer work and 20 hours of education activity. As a Master Gardener, one will need to continue to learn about horticulture by participating in MG training sessions and projects provided at the county and state level on a broad range of topics.</w:t>
      </w:r>
    </w:p>
    <w:p w:rsidR="00300942" w:rsidRPr="00300942" w:rsidRDefault="00300942" w:rsidP="00300942">
      <w:pPr>
        <w:spacing w:after="0" w:line="240" w:lineRule="auto"/>
        <w:rPr>
          <w:rFonts w:ascii="Century Gothic" w:hAnsi="Century Gothic"/>
          <w:sz w:val="24"/>
          <w:szCs w:val="24"/>
        </w:rPr>
      </w:pPr>
      <w:r w:rsidRPr="00300942">
        <w:rPr>
          <w:rFonts w:ascii="Century Gothic" w:hAnsi="Century Gothic"/>
          <w:sz w:val="24"/>
          <w:szCs w:val="24"/>
        </w:rPr>
        <w:tab/>
        <w:t>Training</w:t>
      </w:r>
      <w:r w:rsidR="00FB35BF">
        <w:rPr>
          <w:rFonts w:ascii="Century Gothic" w:hAnsi="Century Gothic"/>
          <w:sz w:val="24"/>
          <w:szCs w:val="24"/>
        </w:rPr>
        <w:t xml:space="preserve"> topics will include an </w:t>
      </w:r>
      <w:r w:rsidRPr="00300942">
        <w:rPr>
          <w:rFonts w:ascii="Century Gothic" w:hAnsi="Century Gothic"/>
          <w:sz w:val="24"/>
          <w:szCs w:val="24"/>
        </w:rPr>
        <w:t>overview of Master Gardener p</w:t>
      </w:r>
      <w:r w:rsidR="00FB35BF">
        <w:rPr>
          <w:rFonts w:ascii="Century Gothic" w:hAnsi="Century Gothic"/>
          <w:sz w:val="24"/>
          <w:szCs w:val="24"/>
        </w:rPr>
        <w:t>rogram, basic botany, soils, fertilizers, home</w:t>
      </w:r>
      <w:r w:rsidRPr="00300942">
        <w:rPr>
          <w:rFonts w:ascii="Century Gothic" w:hAnsi="Century Gothic"/>
          <w:sz w:val="24"/>
          <w:szCs w:val="24"/>
        </w:rPr>
        <w:t xml:space="preserve"> vegetable production, home fruit production, turf, plant propagation, pest control, ornamentals, </w:t>
      </w:r>
      <w:r w:rsidR="00272837">
        <w:rPr>
          <w:rFonts w:ascii="Century Gothic" w:hAnsi="Century Gothic"/>
          <w:sz w:val="24"/>
          <w:szCs w:val="24"/>
        </w:rPr>
        <w:t xml:space="preserve">and </w:t>
      </w:r>
      <w:r w:rsidRPr="00300942">
        <w:rPr>
          <w:rFonts w:ascii="Century Gothic" w:hAnsi="Century Gothic"/>
          <w:sz w:val="24"/>
          <w:szCs w:val="24"/>
        </w:rPr>
        <w:t>plant diseases.</w:t>
      </w:r>
    </w:p>
    <w:p w:rsidR="00300942" w:rsidRPr="00300942" w:rsidRDefault="00300942" w:rsidP="00300942">
      <w:pPr>
        <w:spacing w:after="0" w:line="240" w:lineRule="auto"/>
        <w:rPr>
          <w:rFonts w:ascii="Century Gothic" w:hAnsi="Century Gothic"/>
          <w:sz w:val="24"/>
          <w:szCs w:val="24"/>
        </w:rPr>
      </w:pPr>
      <w:r w:rsidRPr="00300942">
        <w:rPr>
          <w:rFonts w:ascii="Century Gothic" w:hAnsi="Century Gothic"/>
          <w:sz w:val="24"/>
          <w:szCs w:val="24"/>
        </w:rPr>
        <w:tab/>
        <w:t>All training will be conducted by Cooperative Extension Service professionals.  Books and other materials are furnished</w:t>
      </w:r>
      <w:r w:rsidR="00272837">
        <w:rPr>
          <w:rFonts w:ascii="Century Gothic" w:hAnsi="Century Gothic"/>
          <w:sz w:val="24"/>
          <w:szCs w:val="24"/>
        </w:rPr>
        <w:t>.  There will be a charge of $1</w:t>
      </w:r>
      <w:r w:rsidR="008474AE">
        <w:rPr>
          <w:rFonts w:ascii="Century Gothic" w:hAnsi="Century Gothic"/>
          <w:sz w:val="24"/>
          <w:szCs w:val="24"/>
        </w:rPr>
        <w:t>45</w:t>
      </w:r>
      <w:r w:rsidR="00272837">
        <w:rPr>
          <w:rFonts w:ascii="Century Gothic" w:hAnsi="Century Gothic"/>
          <w:sz w:val="24"/>
          <w:szCs w:val="24"/>
        </w:rPr>
        <w:t xml:space="preserve">.00 </w:t>
      </w:r>
      <w:r w:rsidRPr="00300942">
        <w:rPr>
          <w:rFonts w:ascii="Century Gothic" w:hAnsi="Century Gothic"/>
          <w:sz w:val="24"/>
          <w:szCs w:val="24"/>
        </w:rPr>
        <w:t xml:space="preserve">to cover cost of the training such as </w:t>
      </w:r>
      <w:r w:rsidR="00C631C2">
        <w:rPr>
          <w:rFonts w:ascii="Century Gothic" w:hAnsi="Century Gothic"/>
          <w:sz w:val="24"/>
          <w:szCs w:val="24"/>
        </w:rPr>
        <w:t xml:space="preserve">online fees, </w:t>
      </w:r>
      <w:r w:rsidRPr="00300942">
        <w:rPr>
          <w:rFonts w:ascii="Century Gothic" w:hAnsi="Century Gothic"/>
          <w:sz w:val="24"/>
          <w:szCs w:val="24"/>
        </w:rPr>
        <w:t xml:space="preserve">notebook, </w:t>
      </w:r>
      <w:r w:rsidR="00C631C2">
        <w:rPr>
          <w:rFonts w:ascii="Century Gothic" w:hAnsi="Century Gothic"/>
          <w:sz w:val="24"/>
          <w:szCs w:val="24"/>
        </w:rPr>
        <w:t xml:space="preserve">training supplies, online class maintenance, </w:t>
      </w:r>
      <w:r w:rsidRPr="00300942">
        <w:rPr>
          <w:rFonts w:ascii="Century Gothic" w:hAnsi="Century Gothic"/>
          <w:sz w:val="24"/>
          <w:szCs w:val="24"/>
        </w:rPr>
        <w:t xml:space="preserve">name tag, </w:t>
      </w:r>
      <w:r w:rsidR="00C631C2">
        <w:rPr>
          <w:rFonts w:ascii="Century Gothic" w:hAnsi="Century Gothic"/>
          <w:sz w:val="24"/>
          <w:szCs w:val="24"/>
        </w:rPr>
        <w:t>and</w:t>
      </w:r>
      <w:r w:rsidRPr="00300942">
        <w:rPr>
          <w:rFonts w:ascii="Century Gothic" w:hAnsi="Century Gothic"/>
          <w:sz w:val="24"/>
          <w:szCs w:val="24"/>
        </w:rPr>
        <w:t xml:space="preserve"> </w:t>
      </w:r>
      <w:r w:rsidR="00C631C2">
        <w:rPr>
          <w:rFonts w:ascii="Century Gothic" w:hAnsi="Century Gothic"/>
          <w:sz w:val="24"/>
          <w:szCs w:val="24"/>
        </w:rPr>
        <w:t>first year membership dues.</w:t>
      </w:r>
    </w:p>
    <w:p w:rsidR="00300942" w:rsidRPr="00300942" w:rsidRDefault="00300942" w:rsidP="00300942">
      <w:pPr>
        <w:spacing w:after="0" w:line="240" w:lineRule="auto"/>
        <w:rPr>
          <w:rFonts w:ascii="Century Gothic" w:hAnsi="Century Gothic"/>
          <w:sz w:val="24"/>
          <w:szCs w:val="24"/>
        </w:rPr>
      </w:pPr>
      <w:r w:rsidRPr="00300942">
        <w:rPr>
          <w:rFonts w:ascii="Century Gothic" w:hAnsi="Century Gothic"/>
          <w:sz w:val="24"/>
          <w:szCs w:val="24"/>
        </w:rPr>
        <w:tab/>
      </w:r>
      <w:r w:rsidRPr="00300942">
        <w:rPr>
          <w:rFonts w:ascii="Century Gothic" w:hAnsi="Century Gothic"/>
          <w:b/>
          <w:sz w:val="24"/>
          <w:szCs w:val="24"/>
        </w:rPr>
        <w:t xml:space="preserve">Deadline for applying is </w:t>
      </w:r>
      <w:r w:rsidR="00C631C2">
        <w:rPr>
          <w:rFonts w:ascii="Century Gothic" w:hAnsi="Century Gothic"/>
          <w:b/>
          <w:sz w:val="24"/>
          <w:szCs w:val="24"/>
        </w:rPr>
        <w:t>Mon</w:t>
      </w:r>
      <w:r w:rsidR="00272837">
        <w:rPr>
          <w:rFonts w:ascii="Century Gothic" w:hAnsi="Century Gothic"/>
          <w:b/>
          <w:sz w:val="24"/>
          <w:szCs w:val="24"/>
        </w:rPr>
        <w:t xml:space="preserve">day, </w:t>
      </w:r>
      <w:r w:rsidR="00C631C2">
        <w:rPr>
          <w:rFonts w:ascii="Century Gothic" w:hAnsi="Century Gothic"/>
          <w:b/>
          <w:sz w:val="24"/>
          <w:szCs w:val="24"/>
        </w:rPr>
        <w:t>Decem</w:t>
      </w:r>
      <w:r w:rsidR="00272837">
        <w:rPr>
          <w:rFonts w:ascii="Century Gothic" w:hAnsi="Century Gothic"/>
          <w:b/>
          <w:sz w:val="24"/>
          <w:szCs w:val="24"/>
        </w:rPr>
        <w:t>ber</w:t>
      </w:r>
      <w:r w:rsidR="00036244">
        <w:rPr>
          <w:rFonts w:ascii="Century Gothic" w:hAnsi="Century Gothic"/>
          <w:b/>
          <w:sz w:val="24"/>
          <w:szCs w:val="24"/>
        </w:rPr>
        <w:t xml:space="preserve"> </w:t>
      </w:r>
      <w:r w:rsidR="00C631C2">
        <w:rPr>
          <w:rFonts w:ascii="Century Gothic" w:hAnsi="Century Gothic"/>
          <w:b/>
          <w:sz w:val="24"/>
          <w:szCs w:val="24"/>
        </w:rPr>
        <w:t>3</w:t>
      </w:r>
      <w:r w:rsidR="00C631C2" w:rsidRPr="00C631C2">
        <w:rPr>
          <w:rFonts w:ascii="Century Gothic" w:hAnsi="Century Gothic"/>
          <w:b/>
          <w:sz w:val="24"/>
          <w:szCs w:val="24"/>
          <w:vertAlign w:val="superscript"/>
        </w:rPr>
        <w:t>rd</w:t>
      </w:r>
      <w:r w:rsidR="00C631C2">
        <w:rPr>
          <w:rFonts w:ascii="Century Gothic" w:hAnsi="Century Gothic"/>
          <w:b/>
          <w:sz w:val="24"/>
          <w:szCs w:val="24"/>
        </w:rPr>
        <w:t>.</w:t>
      </w:r>
      <w:r w:rsidRPr="00300942">
        <w:rPr>
          <w:rFonts w:ascii="Century Gothic" w:hAnsi="Century Gothic"/>
          <w:sz w:val="24"/>
          <w:szCs w:val="24"/>
        </w:rPr>
        <w:t xml:space="preserve"> For</w:t>
      </w:r>
      <w:r w:rsidR="00066545">
        <w:rPr>
          <w:rFonts w:ascii="Century Gothic" w:hAnsi="Century Gothic"/>
          <w:sz w:val="24"/>
          <w:szCs w:val="24"/>
        </w:rPr>
        <w:t xml:space="preserve"> an application or</w:t>
      </w:r>
      <w:r w:rsidRPr="00300942">
        <w:rPr>
          <w:rFonts w:ascii="Century Gothic" w:hAnsi="Century Gothic"/>
          <w:sz w:val="24"/>
          <w:szCs w:val="24"/>
        </w:rPr>
        <w:t xml:space="preserve"> more information contact the Baxter County Extension office at 425-2335.</w:t>
      </w:r>
    </w:p>
    <w:p w:rsidR="00300942" w:rsidRPr="00300942" w:rsidRDefault="00300942" w:rsidP="00300942">
      <w:pPr>
        <w:spacing w:after="0" w:line="240" w:lineRule="auto"/>
        <w:rPr>
          <w:rFonts w:ascii="Century Gothic" w:hAnsi="Century Gothic"/>
          <w:sz w:val="24"/>
          <w:szCs w:val="24"/>
        </w:rPr>
      </w:pPr>
      <w:r w:rsidRPr="00300942">
        <w:rPr>
          <w:rFonts w:ascii="Century Gothic" w:hAnsi="Century Gothic"/>
          <w:sz w:val="24"/>
          <w:szCs w:val="24"/>
        </w:rPr>
        <w:tab/>
        <w:t>This program is open to all eligible persons regardless</w:t>
      </w:r>
      <w:r w:rsidR="002C18F6">
        <w:rPr>
          <w:rFonts w:ascii="Century Gothic" w:hAnsi="Century Gothic"/>
          <w:sz w:val="24"/>
          <w:szCs w:val="24"/>
        </w:rPr>
        <w:t xml:space="preserve"> of race, color, sex</w:t>
      </w:r>
      <w:r w:rsidRPr="00300942">
        <w:rPr>
          <w:rFonts w:ascii="Century Gothic" w:hAnsi="Century Gothic"/>
          <w:sz w:val="24"/>
          <w:szCs w:val="24"/>
        </w:rPr>
        <w:t>,</w:t>
      </w:r>
      <w:r w:rsidR="002C18F6">
        <w:rPr>
          <w:rFonts w:ascii="Century Gothic" w:hAnsi="Century Gothic"/>
          <w:sz w:val="24"/>
          <w:szCs w:val="24"/>
        </w:rPr>
        <w:t xml:space="preserve"> gender identity, sexual orientation, national origin, religion, age, disability, marital or veteran status, genetic information, </w:t>
      </w:r>
      <w:r w:rsidRPr="00300942">
        <w:rPr>
          <w:rFonts w:ascii="Century Gothic" w:hAnsi="Century Gothic"/>
          <w:sz w:val="24"/>
          <w:szCs w:val="24"/>
        </w:rPr>
        <w:t>or any other legally protected status and is an Affirmative Action/Equal Employment Opportunity Employer.</w:t>
      </w:r>
    </w:p>
    <w:sectPr w:rsidR="00300942" w:rsidRPr="0030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42"/>
    <w:rsid w:val="00036244"/>
    <w:rsid w:val="00066545"/>
    <w:rsid w:val="001D7A2B"/>
    <w:rsid w:val="00272837"/>
    <w:rsid w:val="002C18F6"/>
    <w:rsid w:val="00300942"/>
    <w:rsid w:val="005B0275"/>
    <w:rsid w:val="007B6D69"/>
    <w:rsid w:val="008241B7"/>
    <w:rsid w:val="008474AE"/>
    <w:rsid w:val="00B251E0"/>
    <w:rsid w:val="00C631C2"/>
    <w:rsid w:val="00DD6691"/>
    <w:rsid w:val="00E2633F"/>
    <w:rsid w:val="00E36CE3"/>
    <w:rsid w:val="00FB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6289"/>
  <w15:chartTrackingRefBased/>
  <w15:docId w15:val="{433AB4DC-125F-4282-BEA1-7281A8E7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rdearin</cp:lastModifiedBy>
  <cp:revision>2</cp:revision>
  <cp:lastPrinted>2018-11-06T16:59:00Z</cp:lastPrinted>
  <dcterms:created xsi:type="dcterms:W3CDTF">2018-11-06T17:00:00Z</dcterms:created>
  <dcterms:modified xsi:type="dcterms:W3CDTF">2018-11-06T17:00:00Z</dcterms:modified>
</cp:coreProperties>
</file>