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69" w:rsidRDefault="00C17E69" w:rsidP="00C17E69"/>
    <w:p w:rsidR="00C17E69" w:rsidRDefault="00C17E69" w:rsidP="00C17E69">
      <w:r>
        <w:t xml:space="preserve">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.5pt;height:48.75pt" strokeweight=".25pt">
            <v:fill color2="#aaa" type="gradient"/>
            <v:shadow on="t" color="#4d4d4d" opacity="52429f" offset=",3pt"/>
            <v:textpath style="font-family:&quot;Cambria&quot;;font-size:60pt;font-weight:bold;v-text-spacing:78650f;v-text-kern:t" trim="t" fitpath="t" string="25"/>
          </v:shape>
        </w:pict>
      </w:r>
      <w:r>
        <w:t xml:space="preserve">     </w:t>
      </w:r>
      <w:r>
        <w:pict>
          <v:shape id="_x0000_i1026" type="#_x0000_t136" style="width:389.25pt;height:24pt" strokeweight=".25pt">
            <v:fill color2="#aaa" type="gradient"/>
            <v:shadow on="t" color="#4d4d4d" opacity="52429f" offset=",3pt"/>
            <v:textpath style="font-family:&quot;Cambria&quot;;font-size:28pt;font-weight:bold;v-text-spacing:78650f;v-text-kern:t" trim="t" fitpath="t" string=" of   MG FAVORITE PLANTS"/>
          </v:shape>
        </w:pict>
      </w:r>
      <w:r>
        <w:t xml:space="preserve">                                                                </w:t>
      </w:r>
    </w:p>
    <w:p w:rsidR="00C17E69" w:rsidRPr="00DA6734" w:rsidRDefault="00C17E69" w:rsidP="00C17E69">
      <w:pPr>
        <w:pStyle w:val="NoSpacing"/>
        <w:ind w:left="720"/>
        <w:jc w:val="center"/>
        <w:rPr>
          <w:rFonts w:cs="Arial"/>
          <w:sz w:val="28"/>
        </w:rPr>
      </w:pPr>
      <w:r>
        <w:rPr>
          <w:sz w:val="28"/>
        </w:rPr>
        <w:t>F</w:t>
      </w:r>
      <w:r w:rsidRPr="00DA6734">
        <w:rPr>
          <w:sz w:val="28"/>
        </w:rPr>
        <w:t xml:space="preserve">rom a survey </w:t>
      </w:r>
      <w:r>
        <w:rPr>
          <w:sz w:val="28"/>
        </w:rPr>
        <w:t xml:space="preserve">of </w:t>
      </w:r>
      <w:r w:rsidRPr="00DA6734">
        <w:rPr>
          <w:rFonts w:cs="Arial"/>
          <w:sz w:val="28"/>
        </w:rPr>
        <w:t xml:space="preserve">Baxter County Master Gardeners </w:t>
      </w:r>
      <w:r>
        <w:rPr>
          <w:rFonts w:cs="Arial"/>
          <w:sz w:val="28"/>
        </w:rPr>
        <w:t xml:space="preserve"> </w:t>
      </w:r>
    </w:p>
    <w:p w:rsidR="00C17E69" w:rsidRPr="00DA6734" w:rsidRDefault="00C17E69" w:rsidP="00C17E69">
      <w:pPr>
        <w:pStyle w:val="NoSpacing"/>
        <w:jc w:val="center"/>
        <w:rPr>
          <w:rFonts w:cs="Arial"/>
          <w:sz w:val="24"/>
          <w:szCs w:val="24"/>
        </w:rPr>
      </w:pPr>
    </w:p>
    <w:p w:rsidR="00C17E69" w:rsidRPr="00AD476F" w:rsidRDefault="00C17E69" w:rsidP="00C17E69">
      <w:pPr>
        <w:pStyle w:val="NoSpacing"/>
        <w:rPr>
          <w:rFonts w:asciiTheme="majorHAnsi" w:eastAsia="Times New Roman" w:hAnsiTheme="majorHAnsi" w:cs="Times New Roman"/>
          <w:b/>
          <w:sz w:val="21"/>
          <w:szCs w:val="21"/>
        </w:rPr>
      </w:pPr>
      <w:r w:rsidRPr="00DA6734">
        <w:rPr>
          <w:rFonts w:asciiTheme="majorHAnsi" w:hAnsiTheme="majorHAnsi" w:cs="Arial"/>
          <w:b/>
        </w:rPr>
        <w:t xml:space="preserve">       </w:t>
      </w:r>
      <w:r w:rsidRPr="00AD476F">
        <w:rPr>
          <w:rFonts w:asciiTheme="majorHAnsi" w:hAnsiTheme="majorHAnsi"/>
          <w:b/>
          <w:i/>
          <w:sz w:val="21"/>
          <w:szCs w:val="21"/>
        </w:rPr>
        <w:t xml:space="preserve">Acer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palmatum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‘Sango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Kaku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>’</w:t>
      </w:r>
      <w:r w:rsidRPr="00AD476F">
        <w:rPr>
          <w:rFonts w:asciiTheme="majorHAnsi" w:hAnsiTheme="majorHAnsi"/>
          <w:b/>
          <w:sz w:val="21"/>
          <w:szCs w:val="21"/>
        </w:rPr>
        <w:t xml:space="preserve"> - Japanese coral bark maple . . . . </w:t>
      </w:r>
      <w:r>
        <w:rPr>
          <w:rFonts w:asciiTheme="majorHAnsi" w:hAnsiTheme="majorHAnsi"/>
          <w:b/>
          <w:sz w:val="21"/>
          <w:szCs w:val="21"/>
        </w:rPr>
        <w:t xml:space="preserve">. . . . . . . . . . .  </w:t>
      </w:r>
      <w:proofErr w:type="gramStart"/>
      <w:r w:rsidRPr="00AD476F">
        <w:rPr>
          <w:rFonts w:asciiTheme="majorHAnsi" w:eastAsia="Times New Roman" w:hAnsiTheme="majorHAnsi" w:cs="Times New Roman"/>
          <w:b/>
          <w:sz w:val="21"/>
          <w:szCs w:val="21"/>
        </w:rPr>
        <w:t>edible</w:t>
      </w:r>
      <w:proofErr w:type="gramEnd"/>
      <w:r w:rsidRPr="00AD476F">
        <w:rPr>
          <w:rFonts w:asciiTheme="majorHAnsi" w:eastAsia="Times New Roman" w:hAnsiTheme="majorHAnsi" w:cs="Times New Roman"/>
          <w:b/>
          <w:sz w:val="21"/>
          <w:szCs w:val="21"/>
        </w:rPr>
        <w:t xml:space="preserve"> fruit, showy flowers, fall foliage   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Asclepias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spp</w:t>
      </w:r>
      <w:proofErr w:type="spellEnd"/>
      <w:r w:rsidRPr="00AD476F">
        <w:rPr>
          <w:rFonts w:asciiTheme="majorHAnsi" w:hAnsiTheme="majorHAnsi"/>
          <w:b/>
          <w:sz w:val="21"/>
          <w:szCs w:val="21"/>
        </w:rPr>
        <w:t xml:space="preserve"> – Milkweeds - Native perennial . . . . . .</w:t>
      </w:r>
      <w:r>
        <w:rPr>
          <w:rFonts w:asciiTheme="majorHAnsi" w:hAnsiTheme="majorHAnsi"/>
          <w:b/>
          <w:sz w:val="21"/>
          <w:szCs w:val="21"/>
        </w:rPr>
        <w:t xml:space="preserve"> . . . . . . . . . . .  </w:t>
      </w:r>
      <w:r w:rsidRPr="00AD476F">
        <w:rPr>
          <w:rFonts w:asciiTheme="majorHAnsi" w:hAnsiTheme="majorHAnsi"/>
          <w:b/>
          <w:sz w:val="21"/>
          <w:szCs w:val="21"/>
        </w:rPr>
        <w:t xml:space="preserve">  Host plant for Monarch butterfly and caterpillar 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  <w:r w:rsidRPr="00AD476F">
        <w:rPr>
          <w:rFonts w:asciiTheme="majorHAnsi" w:hAnsiTheme="majorHAnsi"/>
          <w:b/>
          <w:sz w:val="21"/>
          <w:szCs w:val="21"/>
        </w:rPr>
        <w:t xml:space="preserve">      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Baptisia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australis</w:t>
      </w:r>
      <w:proofErr w:type="spellEnd"/>
      <w:r w:rsidRPr="00AD476F">
        <w:rPr>
          <w:rFonts w:asciiTheme="majorHAnsi" w:hAnsiTheme="majorHAnsi"/>
          <w:b/>
          <w:sz w:val="21"/>
          <w:szCs w:val="21"/>
        </w:rPr>
        <w:t xml:space="preserve"> – false indigo - Native legume  . . . . . . </w:t>
      </w:r>
      <w:r>
        <w:rPr>
          <w:rFonts w:asciiTheme="majorHAnsi" w:hAnsiTheme="majorHAnsi"/>
          <w:b/>
          <w:sz w:val="21"/>
          <w:szCs w:val="21"/>
        </w:rPr>
        <w:t>. . . . . . . . . . . . .</w:t>
      </w:r>
      <w:r w:rsidRPr="00AD476F">
        <w:rPr>
          <w:rFonts w:asciiTheme="majorHAnsi" w:hAnsiTheme="majorHAnsi"/>
          <w:b/>
          <w:sz w:val="21"/>
          <w:szCs w:val="21"/>
        </w:rPr>
        <w:t xml:space="preserve"> showy flowers May-June, attracts butterflies 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Callicarpa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Americana</w:t>
      </w:r>
      <w:r w:rsidRPr="00AD476F">
        <w:rPr>
          <w:rFonts w:asciiTheme="majorHAnsi" w:hAnsiTheme="majorHAnsi"/>
          <w:b/>
          <w:sz w:val="21"/>
          <w:szCs w:val="21"/>
        </w:rPr>
        <w:t xml:space="preserve"> -American Beauty Berry – Native shrub  . . . . . . . . . . . . </w:t>
      </w:r>
      <w:r>
        <w:rPr>
          <w:rFonts w:asciiTheme="majorHAnsi" w:hAnsiTheme="majorHAnsi"/>
          <w:b/>
          <w:sz w:val="21"/>
          <w:szCs w:val="21"/>
        </w:rPr>
        <w:t xml:space="preserve">. . . . . . . . . . . . </w:t>
      </w:r>
      <w:r w:rsidRPr="00AD476F">
        <w:rPr>
          <w:rFonts w:asciiTheme="majorHAnsi" w:eastAsia="Times New Roman" w:hAnsiTheme="majorHAnsi"/>
          <w:b/>
          <w:color w:val="000000"/>
          <w:sz w:val="21"/>
          <w:szCs w:val="21"/>
        </w:rPr>
        <w:t xml:space="preserve"> berries eaten by wildlife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Cercis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Canadensis</w:t>
      </w:r>
      <w:r w:rsidRPr="00AD476F">
        <w:rPr>
          <w:rFonts w:asciiTheme="majorHAnsi" w:hAnsiTheme="majorHAnsi"/>
          <w:b/>
          <w:sz w:val="21"/>
          <w:szCs w:val="21"/>
        </w:rPr>
        <w:t xml:space="preserve"> - Redbud tree –Native  . . . . . . . . . . </w:t>
      </w:r>
      <w:r>
        <w:rPr>
          <w:rFonts w:asciiTheme="majorHAnsi" w:hAnsiTheme="majorHAnsi"/>
          <w:b/>
          <w:sz w:val="21"/>
          <w:szCs w:val="21"/>
        </w:rPr>
        <w:t xml:space="preserve">. . . . . . . . . . . . . </w:t>
      </w:r>
      <w:r w:rsidRPr="00AD476F">
        <w:rPr>
          <w:rFonts w:asciiTheme="majorHAnsi" w:hAnsiTheme="majorHAnsi"/>
          <w:b/>
          <w:sz w:val="21"/>
          <w:szCs w:val="21"/>
        </w:rPr>
        <w:t xml:space="preserve"> </w:t>
      </w:r>
      <w:proofErr w:type="gramStart"/>
      <w:r w:rsidRPr="00AD476F">
        <w:rPr>
          <w:rFonts w:asciiTheme="majorHAnsi" w:hAnsiTheme="majorHAnsi"/>
          <w:b/>
          <w:sz w:val="21"/>
          <w:szCs w:val="21"/>
        </w:rPr>
        <w:t>edible</w:t>
      </w:r>
      <w:proofErr w:type="gramEnd"/>
      <w:r w:rsidRPr="00AD476F">
        <w:rPr>
          <w:rFonts w:asciiTheme="majorHAnsi" w:hAnsiTheme="majorHAnsi"/>
          <w:b/>
          <w:sz w:val="21"/>
          <w:szCs w:val="21"/>
        </w:rPr>
        <w:t xml:space="preserve"> flowers pollinated by long-tongued bees  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Cornus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Kousa</w:t>
      </w:r>
      <w:proofErr w:type="spellEnd"/>
      <w:r w:rsidRPr="00AD476F">
        <w:rPr>
          <w:rFonts w:asciiTheme="majorHAnsi" w:hAnsiTheme="majorHAnsi"/>
          <w:b/>
          <w:sz w:val="21"/>
          <w:szCs w:val="21"/>
        </w:rPr>
        <w:t xml:space="preserve"> - </w:t>
      </w:r>
      <w:proofErr w:type="spellStart"/>
      <w:r w:rsidRPr="00AD476F">
        <w:rPr>
          <w:rFonts w:asciiTheme="majorHAnsi" w:hAnsiTheme="majorHAnsi"/>
          <w:b/>
          <w:sz w:val="21"/>
          <w:szCs w:val="21"/>
        </w:rPr>
        <w:t>Kousa</w:t>
      </w:r>
      <w:proofErr w:type="spellEnd"/>
      <w:r w:rsidRPr="00AD476F">
        <w:rPr>
          <w:rFonts w:asciiTheme="majorHAnsi" w:hAnsiTheme="majorHAnsi"/>
          <w:b/>
          <w:sz w:val="21"/>
          <w:szCs w:val="21"/>
        </w:rPr>
        <w:t xml:space="preserve"> Dogwood -</w:t>
      </w:r>
      <w:r w:rsidRPr="00AD476F">
        <w:rPr>
          <w:rFonts w:asciiTheme="majorHAnsi" w:hAnsiTheme="majorHAnsi"/>
          <w:b/>
          <w:color w:val="222222"/>
          <w:sz w:val="21"/>
          <w:szCs w:val="21"/>
        </w:rPr>
        <w:t xml:space="preserve"> </w:t>
      </w:r>
      <w:r w:rsidRPr="00AD476F">
        <w:rPr>
          <w:rStyle w:val="js-about-item-abstr"/>
          <w:rFonts w:asciiTheme="majorHAnsi" w:hAnsiTheme="majorHAnsi"/>
          <w:b/>
          <w:color w:val="222222"/>
          <w:sz w:val="21"/>
          <w:szCs w:val="21"/>
        </w:rPr>
        <w:t xml:space="preserve">Native to East Asia . . . . </w:t>
      </w:r>
      <w:r>
        <w:rPr>
          <w:rStyle w:val="js-about-item-abstr"/>
          <w:rFonts w:asciiTheme="majorHAnsi" w:hAnsiTheme="majorHAnsi"/>
          <w:b/>
          <w:color w:val="222222"/>
          <w:sz w:val="21"/>
          <w:szCs w:val="21"/>
        </w:rPr>
        <w:t xml:space="preserve">. . . . . . . . . . . . </w:t>
      </w:r>
      <w:r w:rsidRPr="00AD476F">
        <w:rPr>
          <w:rFonts w:asciiTheme="majorHAnsi" w:hAnsiTheme="majorHAnsi"/>
          <w:b/>
          <w:sz w:val="21"/>
          <w:szCs w:val="21"/>
        </w:rPr>
        <w:t xml:space="preserve"> </w:t>
      </w:r>
      <w:proofErr w:type="gramStart"/>
      <w:r w:rsidRPr="00AD476F">
        <w:rPr>
          <w:rFonts w:asciiTheme="majorHAnsi" w:hAnsiTheme="majorHAnsi"/>
          <w:b/>
          <w:sz w:val="21"/>
          <w:szCs w:val="21"/>
        </w:rPr>
        <w:t>dull</w:t>
      </w:r>
      <w:proofErr w:type="gramEnd"/>
      <w:r w:rsidRPr="00AD476F">
        <w:rPr>
          <w:rFonts w:asciiTheme="majorHAnsi" w:hAnsiTheme="majorHAnsi"/>
          <w:b/>
          <w:sz w:val="21"/>
          <w:szCs w:val="21"/>
        </w:rPr>
        <w:t xml:space="preserve"> red fruits eaten by birds and squirrels 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Cornus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</w:t>
      </w:r>
      <w:proofErr w:type="spellStart"/>
      <w:proofErr w:type="gramStart"/>
      <w:r w:rsidRPr="00AD476F">
        <w:rPr>
          <w:rFonts w:asciiTheme="majorHAnsi" w:hAnsiTheme="majorHAnsi"/>
          <w:b/>
          <w:i/>
          <w:sz w:val="21"/>
          <w:szCs w:val="21"/>
        </w:rPr>
        <w:t>sericea</w:t>
      </w:r>
      <w:proofErr w:type="spellEnd"/>
      <w:r w:rsidRPr="00AD476F">
        <w:rPr>
          <w:rFonts w:asciiTheme="majorHAnsi" w:hAnsiTheme="majorHAnsi"/>
          <w:b/>
          <w:sz w:val="21"/>
          <w:szCs w:val="21"/>
        </w:rPr>
        <w:t xml:space="preserve"> </w:t>
      </w:r>
      <w:r w:rsidRPr="00AD476F">
        <w:rPr>
          <w:rFonts w:asciiTheme="majorHAnsi" w:hAnsiTheme="majorHAnsi"/>
          <w:b/>
          <w:i/>
          <w:sz w:val="21"/>
          <w:szCs w:val="21"/>
        </w:rPr>
        <w:t xml:space="preserve"> ‘Arctic</w:t>
      </w:r>
      <w:proofErr w:type="gramEnd"/>
      <w:r w:rsidRPr="00AD476F">
        <w:rPr>
          <w:rFonts w:asciiTheme="majorHAnsi" w:hAnsiTheme="majorHAnsi"/>
          <w:b/>
          <w:i/>
          <w:sz w:val="21"/>
          <w:szCs w:val="21"/>
        </w:rPr>
        <w:t xml:space="preserve"> Fire’</w:t>
      </w:r>
      <w:r w:rsidRPr="00AD476F">
        <w:rPr>
          <w:rFonts w:asciiTheme="majorHAnsi" w:hAnsiTheme="majorHAnsi"/>
          <w:b/>
          <w:sz w:val="21"/>
          <w:szCs w:val="21"/>
        </w:rPr>
        <w:t xml:space="preserve">- Red twig dogwood - Native shrub . . </w:t>
      </w:r>
      <w:r>
        <w:rPr>
          <w:rFonts w:asciiTheme="majorHAnsi" w:hAnsiTheme="majorHAnsi"/>
          <w:b/>
          <w:sz w:val="21"/>
          <w:szCs w:val="21"/>
        </w:rPr>
        <w:t xml:space="preserve"> . . . . . . . . . . </w:t>
      </w:r>
      <w:r w:rsidRPr="00AD476F">
        <w:rPr>
          <w:rFonts w:asciiTheme="majorHAnsi" w:hAnsiTheme="majorHAnsi"/>
          <w:b/>
          <w:sz w:val="21"/>
          <w:szCs w:val="21"/>
        </w:rPr>
        <w:t xml:space="preserve"> </w:t>
      </w:r>
      <w:proofErr w:type="gramStart"/>
      <w:r w:rsidRPr="00AD476F">
        <w:rPr>
          <w:rFonts w:asciiTheme="majorHAnsi" w:hAnsiTheme="majorHAnsi"/>
          <w:b/>
          <w:sz w:val="21"/>
          <w:szCs w:val="21"/>
        </w:rPr>
        <w:t>flowers</w:t>
      </w:r>
      <w:proofErr w:type="gramEnd"/>
      <w:r w:rsidRPr="00AD476F">
        <w:rPr>
          <w:rFonts w:asciiTheme="majorHAnsi" w:hAnsiTheme="majorHAnsi"/>
          <w:b/>
          <w:sz w:val="21"/>
          <w:szCs w:val="21"/>
        </w:rPr>
        <w:t>, fruit attract birds, butterflies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Fonts w:asciiTheme="majorHAnsi" w:hAnsiTheme="majorHAnsi" w:cs="Arial"/>
          <w:b/>
          <w:color w:val="282D2C"/>
          <w:sz w:val="21"/>
          <w:szCs w:val="21"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Daphne x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burkwoodii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‘Carol Mackie’</w:t>
      </w:r>
      <w:r w:rsidRPr="00AD476F">
        <w:rPr>
          <w:rFonts w:asciiTheme="majorHAnsi" w:hAnsiTheme="majorHAnsi"/>
          <w:b/>
          <w:sz w:val="21"/>
          <w:szCs w:val="21"/>
        </w:rPr>
        <w:t xml:space="preserve"> - native to Europe and Asia  . . . . . . </w:t>
      </w:r>
      <w:r>
        <w:rPr>
          <w:rFonts w:asciiTheme="majorHAnsi" w:hAnsiTheme="majorHAnsi"/>
          <w:b/>
          <w:sz w:val="21"/>
          <w:szCs w:val="21"/>
        </w:rPr>
        <w:t xml:space="preserve"> . . . . . . . . . . .  </w:t>
      </w:r>
      <w:proofErr w:type="gramStart"/>
      <w:r w:rsidRPr="00AD476F">
        <w:rPr>
          <w:rFonts w:asciiTheme="majorHAnsi" w:hAnsiTheme="majorHAnsi" w:cs="Arial"/>
          <w:b/>
          <w:color w:val="282D2C"/>
          <w:sz w:val="21"/>
          <w:szCs w:val="21"/>
        </w:rPr>
        <w:t>fragrant</w:t>
      </w:r>
      <w:proofErr w:type="gramEnd"/>
      <w:r w:rsidRPr="00AD476F">
        <w:rPr>
          <w:rFonts w:asciiTheme="majorHAnsi" w:hAnsiTheme="majorHAnsi" w:cs="Arial"/>
          <w:b/>
          <w:color w:val="282D2C"/>
          <w:sz w:val="21"/>
          <w:szCs w:val="21"/>
        </w:rPr>
        <w:t xml:space="preserve"> pink spring blossoms 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Fonts w:asciiTheme="majorHAnsi" w:hAnsiTheme="majorHAnsi" w:cs="Arial"/>
          <w:b/>
          <w:color w:val="333333"/>
          <w:sz w:val="21"/>
          <w:szCs w:val="21"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Eupatoreum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purpureum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‘Gateway’</w:t>
      </w:r>
      <w:r w:rsidRPr="00AD476F">
        <w:rPr>
          <w:rFonts w:asciiTheme="majorHAnsi" w:hAnsiTheme="majorHAnsi"/>
          <w:b/>
          <w:sz w:val="21"/>
          <w:szCs w:val="21"/>
        </w:rPr>
        <w:t xml:space="preserve"> - Joe </w:t>
      </w:r>
      <w:proofErr w:type="spellStart"/>
      <w:r w:rsidRPr="00AD476F">
        <w:rPr>
          <w:rFonts w:asciiTheme="majorHAnsi" w:hAnsiTheme="majorHAnsi"/>
          <w:b/>
          <w:sz w:val="21"/>
          <w:szCs w:val="21"/>
        </w:rPr>
        <w:t>Pye</w:t>
      </w:r>
      <w:proofErr w:type="spellEnd"/>
      <w:r w:rsidRPr="00AD476F">
        <w:rPr>
          <w:rFonts w:asciiTheme="majorHAnsi" w:hAnsiTheme="majorHAnsi"/>
          <w:b/>
          <w:sz w:val="21"/>
          <w:szCs w:val="21"/>
        </w:rPr>
        <w:t xml:space="preserve"> Weed - Native cultivar . . . . . . . </w:t>
      </w:r>
      <w:r>
        <w:rPr>
          <w:rFonts w:asciiTheme="majorHAnsi" w:hAnsiTheme="majorHAnsi"/>
          <w:b/>
          <w:sz w:val="21"/>
          <w:szCs w:val="21"/>
        </w:rPr>
        <w:t xml:space="preserve">. . . . . . . . . . . . . </w:t>
      </w:r>
      <w:r w:rsidRPr="00AD476F">
        <w:rPr>
          <w:rFonts w:asciiTheme="majorHAnsi" w:hAnsiTheme="majorHAnsi" w:cs="Arial"/>
          <w:b/>
          <w:color w:val="333333"/>
          <w:sz w:val="21"/>
          <w:szCs w:val="21"/>
        </w:rPr>
        <w:t xml:space="preserve"> </w:t>
      </w:r>
      <w:proofErr w:type="gramStart"/>
      <w:r w:rsidRPr="00AD476F">
        <w:rPr>
          <w:rFonts w:asciiTheme="majorHAnsi" w:hAnsiTheme="majorHAnsi" w:cs="Arial"/>
          <w:b/>
          <w:color w:val="333333"/>
          <w:sz w:val="21"/>
          <w:szCs w:val="21"/>
        </w:rPr>
        <w:t>flowers</w:t>
      </w:r>
      <w:proofErr w:type="gramEnd"/>
      <w:r w:rsidRPr="00AD476F">
        <w:rPr>
          <w:rFonts w:asciiTheme="majorHAnsi" w:hAnsiTheme="majorHAnsi" w:cs="Arial"/>
          <w:b/>
          <w:color w:val="333333"/>
          <w:sz w:val="21"/>
          <w:szCs w:val="21"/>
        </w:rPr>
        <w:t xml:space="preserve"> butterfly magnet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Foeniculum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vulgare</w:t>
      </w:r>
      <w:proofErr w:type="spellEnd"/>
      <w:r w:rsidRPr="00AD476F">
        <w:rPr>
          <w:rFonts w:asciiTheme="majorHAnsi" w:hAnsiTheme="majorHAnsi"/>
          <w:b/>
          <w:sz w:val="21"/>
          <w:szCs w:val="21"/>
        </w:rPr>
        <w:t xml:space="preserve"> </w:t>
      </w:r>
      <w:r w:rsidRPr="00AD476F">
        <w:rPr>
          <w:rFonts w:asciiTheme="majorHAnsi" w:hAnsiTheme="majorHAnsi"/>
          <w:b/>
          <w:i/>
          <w:sz w:val="21"/>
          <w:szCs w:val="21"/>
        </w:rPr>
        <w:t>‘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purpureum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>’</w:t>
      </w:r>
      <w:r w:rsidRPr="00AD476F">
        <w:rPr>
          <w:rFonts w:asciiTheme="majorHAnsi" w:hAnsiTheme="majorHAnsi"/>
          <w:b/>
          <w:sz w:val="21"/>
          <w:szCs w:val="21"/>
        </w:rPr>
        <w:t xml:space="preserve"> - Bronze Fennel- Mediterranean Native  . . . . . </w:t>
      </w:r>
      <w:r>
        <w:rPr>
          <w:rFonts w:asciiTheme="majorHAnsi" w:hAnsiTheme="majorHAnsi"/>
          <w:b/>
          <w:sz w:val="21"/>
          <w:szCs w:val="21"/>
        </w:rPr>
        <w:t xml:space="preserve">. . . . . . .  host for </w:t>
      </w:r>
      <w:r w:rsidRPr="00AD476F">
        <w:rPr>
          <w:rFonts w:asciiTheme="majorHAnsi" w:hAnsiTheme="majorHAnsi"/>
          <w:b/>
          <w:sz w:val="21"/>
          <w:szCs w:val="21"/>
        </w:rPr>
        <w:t xml:space="preserve">Black Swallowtail 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Fonts w:asciiTheme="majorHAnsi" w:hAnsiTheme="majorHAnsi" w:cs="Arial"/>
          <w:b/>
          <w:sz w:val="21"/>
          <w:szCs w:val="21"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Gaura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lingheimeri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- ‘Whiskers Deep Rose’</w:t>
      </w:r>
      <w:r w:rsidRPr="00AD476F">
        <w:rPr>
          <w:rFonts w:asciiTheme="majorHAnsi" w:hAnsiTheme="majorHAnsi"/>
          <w:b/>
          <w:sz w:val="21"/>
          <w:szCs w:val="21"/>
        </w:rPr>
        <w:t xml:space="preserve"> – Native cultivar  . . . . . . . . . . . . . . </w:t>
      </w:r>
      <w:r>
        <w:rPr>
          <w:rFonts w:asciiTheme="majorHAnsi" w:hAnsiTheme="majorHAnsi"/>
          <w:b/>
          <w:sz w:val="21"/>
          <w:szCs w:val="21"/>
        </w:rPr>
        <w:t>. . . . . . . . . . . . .  .</w:t>
      </w:r>
      <w:r w:rsidRPr="00AD476F">
        <w:rPr>
          <w:rFonts w:asciiTheme="majorHAnsi" w:hAnsiTheme="majorHAnsi"/>
          <w:b/>
          <w:sz w:val="21"/>
          <w:szCs w:val="21"/>
        </w:rPr>
        <w:t xml:space="preserve">  </w:t>
      </w:r>
      <w:proofErr w:type="gramStart"/>
      <w:r w:rsidRPr="00AD476F">
        <w:rPr>
          <w:rFonts w:asciiTheme="majorHAnsi" w:hAnsiTheme="majorHAnsi" w:cs="Arial"/>
          <w:b/>
          <w:sz w:val="21"/>
          <w:szCs w:val="21"/>
        </w:rPr>
        <w:t>attracts</w:t>
      </w:r>
      <w:proofErr w:type="gramEnd"/>
      <w:r w:rsidRPr="00AD476F">
        <w:rPr>
          <w:rFonts w:asciiTheme="majorHAnsi" w:hAnsiTheme="majorHAnsi" w:cs="Arial"/>
          <w:b/>
          <w:sz w:val="21"/>
          <w:szCs w:val="21"/>
        </w:rPr>
        <w:t xml:space="preserve"> bees, butterflies 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Halesia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tetraptera</w:t>
      </w:r>
      <w:proofErr w:type="spellEnd"/>
      <w:r w:rsidRPr="00AD476F">
        <w:rPr>
          <w:rFonts w:asciiTheme="majorHAnsi" w:hAnsiTheme="majorHAnsi"/>
          <w:b/>
          <w:sz w:val="21"/>
          <w:szCs w:val="21"/>
        </w:rPr>
        <w:t xml:space="preserve"> (</w:t>
      </w:r>
      <w:r w:rsidRPr="00AD476F">
        <w:rPr>
          <w:rFonts w:asciiTheme="majorHAnsi" w:hAnsiTheme="majorHAnsi"/>
          <w:b/>
          <w:i/>
          <w:sz w:val="21"/>
          <w:szCs w:val="21"/>
        </w:rPr>
        <w:t>H. Carolina</w:t>
      </w:r>
      <w:r w:rsidRPr="00AD476F">
        <w:rPr>
          <w:rFonts w:asciiTheme="majorHAnsi" w:hAnsiTheme="majorHAnsi"/>
          <w:b/>
          <w:sz w:val="21"/>
          <w:szCs w:val="21"/>
        </w:rPr>
        <w:t>) Silver Bells - Native . . . .</w:t>
      </w:r>
      <w:r>
        <w:rPr>
          <w:rFonts w:asciiTheme="majorHAnsi" w:hAnsiTheme="majorHAnsi"/>
          <w:b/>
          <w:sz w:val="21"/>
          <w:szCs w:val="21"/>
        </w:rPr>
        <w:t xml:space="preserve"> . . . . . . . . </w:t>
      </w:r>
      <w:r w:rsidRPr="00AD476F">
        <w:rPr>
          <w:rFonts w:asciiTheme="majorHAnsi" w:hAnsiTheme="majorHAnsi"/>
          <w:b/>
          <w:sz w:val="21"/>
          <w:szCs w:val="21"/>
        </w:rPr>
        <w:t xml:space="preserve"> Host Tiger Swallowtail, nectar butterflies, bees 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Hakonechloa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macra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‘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Aureola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>’-</w:t>
      </w:r>
      <w:r w:rsidRPr="00AD476F">
        <w:rPr>
          <w:rFonts w:asciiTheme="majorHAnsi" w:hAnsiTheme="majorHAnsi"/>
          <w:b/>
          <w:sz w:val="21"/>
          <w:szCs w:val="21"/>
        </w:rPr>
        <w:t xml:space="preserve"> Golden Japanese forest grass  . . . . . . </w:t>
      </w:r>
      <w:r>
        <w:rPr>
          <w:rFonts w:asciiTheme="majorHAnsi" w:hAnsiTheme="majorHAnsi"/>
          <w:b/>
          <w:sz w:val="21"/>
          <w:szCs w:val="21"/>
        </w:rPr>
        <w:t xml:space="preserve"> . . . . . . . . . . .  </w:t>
      </w:r>
      <w:r w:rsidRPr="00AD476F">
        <w:rPr>
          <w:rFonts w:asciiTheme="majorHAnsi" w:hAnsiTheme="majorHAnsi"/>
          <w:b/>
          <w:sz w:val="21"/>
          <w:szCs w:val="21"/>
        </w:rPr>
        <w:t xml:space="preserve">Long lived, well behaved, striking 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  <w:r w:rsidRPr="00AD476F">
        <w:rPr>
          <w:rFonts w:asciiTheme="majorHAnsi" w:hAnsiTheme="majorHAnsi"/>
          <w:b/>
          <w:sz w:val="21"/>
          <w:szCs w:val="21"/>
        </w:rPr>
        <w:t xml:space="preserve"> 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Witch Hazel ‘Diane’</w:t>
      </w:r>
      <w:r w:rsidRPr="00AD476F">
        <w:rPr>
          <w:rFonts w:asciiTheme="majorHAnsi" w:hAnsiTheme="majorHAnsi"/>
          <w:b/>
          <w:bCs/>
          <w:i/>
          <w:sz w:val="21"/>
          <w:szCs w:val="21"/>
        </w:rPr>
        <w:t xml:space="preserve">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Hamamelis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x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intermedia</w:t>
      </w:r>
      <w:proofErr w:type="spellEnd"/>
      <w:r w:rsidRPr="00AD476F">
        <w:rPr>
          <w:rFonts w:asciiTheme="majorHAnsi" w:hAnsiTheme="majorHAnsi"/>
          <w:b/>
          <w:sz w:val="21"/>
          <w:szCs w:val="21"/>
        </w:rPr>
        <w:t xml:space="preserve"> - cross (</w:t>
      </w:r>
      <w:r w:rsidRPr="00AD476F">
        <w:rPr>
          <w:rStyle w:val="Emphasis"/>
          <w:rFonts w:asciiTheme="majorHAnsi" w:hAnsiTheme="majorHAnsi"/>
          <w:b/>
          <w:sz w:val="21"/>
          <w:szCs w:val="21"/>
        </w:rPr>
        <w:t>H. japonica</w:t>
      </w:r>
      <w:r w:rsidRPr="00AD476F">
        <w:rPr>
          <w:rFonts w:asciiTheme="majorHAnsi" w:hAnsiTheme="majorHAnsi"/>
          <w:b/>
          <w:sz w:val="21"/>
          <w:szCs w:val="21"/>
        </w:rPr>
        <w:t>) &amp; (</w:t>
      </w:r>
      <w:r w:rsidRPr="00AD476F">
        <w:rPr>
          <w:rStyle w:val="Emphasis"/>
          <w:rFonts w:asciiTheme="majorHAnsi" w:hAnsiTheme="majorHAnsi"/>
          <w:b/>
          <w:sz w:val="21"/>
          <w:szCs w:val="21"/>
        </w:rPr>
        <w:t xml:space="preserve">H. </w:t>
      </w:r>
      <w:proofErr w:type="spellStart"/>
      <w:proofErr w:type="gramStart"/>
      <w:r w:rsidRPr="00AD476F">
        <w:rPr>
          <w:rStyle w:val="Emphasis"/>
          <w:rFonts w:asciiTheme="majorHAnsi" w:hAnsiTheme="majorHAnsi"/>
          <w:b/>
          <w:sz w:val="21"/>
          <w:szCs w:val="21"/>
        </w:rPr>
        <w:t>mollis</w:t>
      </w:r>
      <w:proofErr w:type="spellEnd"/>
      <w:r w:rsidRPr="00AD476F">
        <w:rPr>
          <w:rStyle w:val="Emphasis"/>
          <w:rFonts w:asciiTheme="majorHAnsi" w:hAnsiTheme="majorHAnsi"/>
          <w:b/>
          <w:sz w:val="21"/>
          <w:szCs w:val="21"/>
        </w:rPr>
        <w:t xml:space="preserve"> </w:t>
      </w:r>
      <w:r w:rsidRPr="00AD476F">
        <w:rPr>
          <w:rFonts w:asciiTheme="majorHAnsi" w:hAnsiTheme="majorHAnsi"/>
          <w:b/>
          <w:sz w:val="21"/>
          <w:szCs w:val="21"/>
        </w:rPr>
        <w:t>)</w:t>
      </w:r>
      <w:proofErr w:type="gramEnd"/>
      <w:r w:rsidRPr="00AD476F">
        <w:rPr>
          <w:rFonts w:asciiTheme="majorHAnsi" w:hAnsiTheme="majorHAnsi"/>
          <w:b/>
          <w:sz w:val="21"/>
          <w:szCs w:val="21"/>
        </w:rPr>
        <w:t xml:space="preserve"> . . . . . . </w:t>
      </w:r>
      <w:r>
        <w:rPr>
          <w:rFonts w:asciiTheme="majorHAnsi" w:hAnsiTheme="majorHAnsi"/>
          <w:b/>
          <w:sz w:val="21"/>
          <w:szCs w:val="21"/>
        </w:rPr>
        <w:t xml:space="preserve">. . . . . . . . . </w:t>
      </w:r>
      <w:proofErr w:type="gramStart"/>
      <w:r w:rsidRPr="00AD476F">
        <w:rPr>
          <w:rFonts w:asciiTheme="majorHAnsi" w:hAnsiTheme="majorHAnsi"/>
          <w:b/>
          <w:sz w:val="21"/>
          <w:szCs w:val="21"/>
        </w:rPr>
        <w:t>red</w:t>
      </w:r>
      <w:proofErr w:type="gramEnd"/>
      <w:r w:rsidRPr="00AD476F">
        <w:rPr>
          <w:rFonts w:asciiTheme="majorHAnsi" w:hAnsiTheme="majorHAnsi"/>
          <w:b/>
          <w:sz w:val="21"/>
          <w:szCs w:val="21"/>
        </w:rPr>
        <w:t xml:space="preserve"> winter flowers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Style w:val="js-about-item-abstr"/>
          <w:rFonts w:asciiTheme="majorHAnsi" w:hAnsiTheme="majorHAnsi"/>
          <w:b/>
          <w:color w:val="222222"/>
          <w:sz w:val="21"/>
          <w:szCs w:val="21"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Helianthus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spp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, H.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annuus</w:t>
      </w:r>
      <w:proofErr w:type="spellEnd"/>
      <w:r w:rsidRPr="00AD476F">
        <w:rPr>
          <w:rFonts w:asciiTheme="majorHAnsi" w:hAnsiTheme="majorHAnsi"/>
          <w:b/>
          <w:sz w:val="21"/>
          <w:szCs w:val="21"/>
        </w:rPr>
        <w:t xml:space="preserve"> – Sunflower - Native annual  . . . . . . . . . . . . . . . </w:t>
      </w:r>
      <w:r>
        <w:rPr>
          <w:rFonts w:asciiTheme="majorHAnsi" w:hAnsiTheme="majorHAnsi"/>
          <w:b/>
          <w:sz w:val="21"/>
          <w:szCs w:val="21"/>
        </w:rPr>
        <w:t>. . . . . . . . . . . . . .</w:t>
      </w:r>
      <w:r w:rsidRPr="00AD476F">
        <w:rPr>
          <w:rFonts w:asciiTheme="majorHAnsi" w:hAnsiTheme="majorHAnsi"/>
          <w:b/>
          <w:sz w:val="21"/>
          <w:szCs w:val="21"/>
        </w:rPr>
        <w:t xml:space="preserve"> </w:t>
      </w:r>
      <w:proofErr w:type="gramStart"/>
      <w:r w:rsidRPr="00AD476F">
        <w:rPr>
          <w:rStyle w:val="js-about-item-abstr"/>
          <w:rFonts w:asciiTheme="majorHAnsi" w:hAnsiTheme="majorHAnsi"/>
          <w:b/>
          <w:color w:val="222222"/>
          <w:sz w:val="21"/>
          <w:szCs w:val="21"/>
        </w:rPr>
        <w:t>edible</w:t>
      </w:r>
      <w:proofErr w:type="gramEnd"/>
      <w:r w:rsidRPr="00AD476F">
        <w:rPr>
          <w:rStyle w:val="js-about-item-abstr"/>
          <w:rFonts w:asciiTheme="majorHAnsi" w:hAnsiTheme="majorHAnsi"/>
          <w:b/>
          <w:color w:val="222222"/>
          <w:sz w:val="21"/>
          <w:szCs w:val="21"/>
        </w:rPr>
        <w:t xml:space="preserve"> seeds, wild bird food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Helleborus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</w:t>
      </w:r>
      <w:proofErr w:type="spellStart"/>
      <w:r w:rsidRPr="00AD476F">
        <w:rPr>
          <w:rStyle w:val="Emphasis"/>
          <w:rFonts w:asciiTheme="majorHAnsi" w:hAnsiTheme="majorHAnsi"/>
          <w:b/>
          <w:sz w:val="21"/>
          <w:szCs w:val="21"/>
        </w:rPr>
        <w:t>niger</w:t>
      </w:r>
      <w:proofErr w:type="spellEnd"/>
      <w:proofErr w:type="gramStart"/>
      <w:r w:rsidRPr="00AD476F">
        <w:rPr>
          <w:rStyle w:val="Emphasis"/>
          <w:rFonts w:asciiTheme="majorHAnsi" w:hAnsiTheme="majorHAnsi"/>
          <w:b/>
          <w:sz w:val="21"/>
          <w:szCs w:val="21"/>
        </w:rPr>
        <w:t>,</w:t>
      </w:r>
      <w:r w:rsidRPr="00AD476F">
        <w:rPr>
          <w:rStyle w:val="Strong"/>
          <w:rFonts w:asciiTheme="majorHAnsi" w:hAnsiTheme="majorHAnsi"/>
          <w:i/>
          <w:sz w:val="21"/>
          <w:szCs w:val="21"/>
        </w:rPr>
        <w:t xml:space="preserve">  </w:t>
      </w:r>
      <w:proofErr w:type="spellStart"/>
      <w:r w:rsidRPr="00AD476F">
        <w:rPr>
          <w:rStyle w:val="Emphasis"/>
          <w:rFonts w:asciiTheme="majorHAnsi" w:hAnsiTheme="majorHAnsi"/>
          <w:b/>
          <w:sz w:val="21"/>
          <w:szCs w:val="21"/>
        </w:rPr>
        <w:t>Helleborus</w:t>
      </w:r>
      <w:proofErr w:type="spellEnd"/>
      <w:proofErr w:type="gramEnd"/>
      <w:r w:rsidRPr="00AD476F">
        <w:rPr>
          <w:rStyle w:val="Emphasis"/>
          <w:rFonts w:asciiTheme="majorHAnsi" w:hAnsiTheme="majorHAnsi"/>
          <w:b/>
          <w:sz w:val="21"/>
          <w:szCs w:val="21"/>
        </w:rPr>
        <w:t xml:space="preserve"> x </w:t>
      </w:r>
      <w:proofErr w:type="spellStart"/>
      <w:r w:rsidRPr="00AD476F">
        <w:rPr>
          <w:rStyle w:val="Emphasis"/>
          <w:rFonts w:asciiTheme="majorHAnsi" w:hAnsiTheme="majorHAnsi"/>
          <w:b/>
          <w:sz w:val="21"/>
          <w:szCs w:val="21"/>
        </w:rPr>
        <w:t>hybridus</w:t>
      </w:r>
      <w:proofErr w:type="spellEnd"/>
      <w:r w:rsidRPr="00AD476F">
        <w:rPr>
          <w:rStyle w:val="Emphasis"/>
          <w:rFonts w:asciiTheme="majorHAnsi" w:hAnsiTheme="majorHAnsi"/>
          <w:b/>
          <w:sz w:val="21"/>
          <w:szCs w:val="21"/>
        </w:rPr>
        <w:t xml:space="preserve"> – Christmas and </w:t>
      </w:r>
      <w:r w:rsidRPr="00AD476F">
        <w:rPr>
          <w:rFonts w:asciiTheme="majorHAnsi" w:hAnsiTheme="majorHAnsi"/>
          <w:b/>
          <w:sz w:val="21"/>
          <w:szCs w:val="21"/>
        </w:rPr>
        <w:t>Lenten rose hellebores . . . . . . . .</w:t>
      </w:r>
      <w:r>
        <w:rPr>
          <w:rFonts w:asciiTheme="majorHAnsi" w:hAnsiTheme="majorHAnsi"/>
          <w:b/>
          <w:sz w:val="21"/>
          <w:szCs w:val="21"/>
        </w:rPr>
        <w:t xml:space="preserve"> . . .</w:t>
      </w:r>
      <w:r w:rsidRPr="00AD476F">
        <w:rPr>
          <w:rFonts w:asciiTheme="majorHAnsi" w:hAnsiTheme="majorHAnsi"/>
          <w:b/>
          <w:sz w:val="21"/>
          <w:szCs w:val="21"/>
        </w:rPr>
        <w:t xml:space="preserve"> </w:t>
      </w:r>
      <w:proofErr w:type="gramStart"/>
      <w:r w:rsidRPr="00AD476F">
        <w:rPr>
          <w:rFonts w:asciiTheme="majorHAnsi" w:hAnsiTheme="majorHAnsi"/>
          <w:b/>
          <w:sz w:val="21"/>
          <w:szCs w:val="21"/>
        </w:rPr>
        <w:t>long</w:t>
      </w:r>
      <w:proofErr w:type="gramEnd"/>
      <w:r w:rsidRPr="00AD476F">
        <w:rPr>
          <w:rFonts w:asciiTheme="majorHAnsi" w:hAnsiTheme="majorHAnsi"/>
          <w:b/>
          <w:sz w:val="21"/>
          <w:szCs w:val="21"/>
        </w:rPr>
        <w:t xml:space="preserve"> </w:t>
      </w:r>
      <w:r>
        <w:rPr>
          <w:rFonts w:asciiTheme="majorHAnsi" w:hAnsiTheme="majorHAnsi"/>
          <w:b/>
          <w:sz w:val="21"/>
          <w:szCs w:val="21"/>
        </w:rPr>
        <w:t xml:space="preserve">shade </w:t>
      </w:r>
      <w:r w:rsidRPr="00AD476F">
        <w:rPr>
          <w:rFonts w:asciiTheme="majorHAnsi" w:hAnsiTheme="majorHAnsi"/>
          <w:b/>
          <w:sz w:val="21"/>
          <w:szCs w:val="21"/>
        </w:rPr>
        <w:t xml:space="preserve">blooming  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Hesperaloe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</w:t>
      </w:r>
      <w:proofErr w:type="spellStart"/>
      <w:proofErr w:type="gramStart"/>
      <w:r w:rsidRPr="00AD476F">
        <w:rPr>
          <w:rFonts w:asciiTheme="majorHAnsi" w:hAnsiTheme="majorHAnsi"/>
          <w:b/>
          <w:i/>
          <w:sz w:val="21"/>
          <w:szCs w:val="21"/>
        </w:rPr>
        <w:t>parvifolia</w:t>
      </w:r>
      <w:proofErr w:type="spellEnd"/>
      <w:r w:rsidRPr="00AD476F">
        <w:rPr>
          <w:rFonts w:asciiTheme="majorHAnsi" w:hAnsiTheme="majorHAnsi"/>
          <w:b/>
          <w:sz w:val="21"/>
          <w:szCs w:val="21"/>
        </w:rPr>
        <w:t xml:space="preserve">  -</w:t>
      </w:r>
      <w:proofErr w:type="gramEnd"/>
      <w:r w:rsidRPr="00AD476F">
        <w:rPr>
          <w:rFonts w:asciiTheme="majorHAnsi" w:hAnsiTheme="majorHAnsi"/>
          <w:b/>
          <w:sz w:val="21"/>
          <w:szCs w:val="21"/>
        </w:rPr>
        <w:t xml:space="preserve"> Texas Red Yucca -  Native succulent  . . . . . . . . . . . . . . </w:t>
      </w:r>
      <w:r>
        <w:rPr>
          <w:rFonts w:asciiTheme="majorHAnsi" w:hAnsiTheme="majorHAnsi"/>
          <w:b/>
          <w:sz w:val="21"/>
          <w:szCs w:val="21"/>
        </w:rPr>
        <w:t xml:space="preserve">. </w:t>
      </w:r>
      <w:r w:rsidRPr="00AD476F">
        <w:rPr>
          <w:rFonts w:asciiTheme="majorHAnsi" w:hAnsiTheme="majorHAnsi"/>
          <w:b/>
          <w:sz w:val="21"/>
          <w:szCs w:val="21"/>
        </w:rPr>
        <w:t xml:space="preserve"> .  </w:t>
      </w:r>
      <w:r>
        <w:rPr>
          <w:rFonts w:asciiTheme="majorHAnsi" w:hAnsiTheme="majorHAnsi"/>
          <w:b/>
          <w:sz w:val="21"/>
          <w:szCs w:val="21"/>
        </w:rPr>
        <w:t xml:space="preserve">. . . . . . . . . . . . </w:t>
      </w:r>
      <w:r w:rsidRPr="00AD476F">
        <w:rPr>
          <w:rFonts w:asciiTheme="majorHAnsi" w:hAnsiTheme="majorHAnsi"/>
          <w:b/>
          <w:sz w:val="21"/>
          <w:szCs w:val="21"/>
        </w:rPr>
        <w:t xml:space="preserve"> </w:t>
      </w:r>
      <w:proofErr w:type="gramStart"/>
      <w:r w:rsidRPr="00AD476F">
        <w:rPr>
          <w:rFonts w:asciiTheme="majorHAnsi" w:hAnsiTheme="majorHAnsi"/>
          <w:b/>
          <w:sz w:val="21"/>
          <w:szCs w:val="21"/>
        </w:rPr>
        <w:t>hummingbird</w:t>
      </w:r>
      <w:proofErr w:type="gramEnd"/>
      <w:r w:rsidRPr="00AD476F">
        <w:rPr>
          <w:rFonts w:asciiTheme="majorHAnsi" w:hAnsiTheme="majorHAnsi"/>
          <w:b/>
          <w:sz w:val="21"/>
          <w:szCs w:val="21"/>
        </w:rPr>
        <w:t xml:space="preserve"> favorite 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Heuchera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</w:t>
      </w:r>
      <w:r w:rsidRPr="00AD476F">
        <w:rPr>
          <w:rFonts w:asciiTheme="majorHAnsi" w:hAnsiTheme="majorHAnsi"/>
          <w:b/>
          <w:sz w:val="21"/>
          <w:szCs w:val="21"/>
        </w:rPr>
        <w:t xml:space="preserve">- Coral Bells - Native and </w:t>
      </w:r>
      <w:r>
        <w:rPr>
          <w:rFonts w:asciiTheme="majorHAnsi" w:hAnsiTheme="majorHAnsi"/>
          <w:b/>
          <w:sz w:val="21"/>
          <w:szCs w:val="21"/>
        </w:rPr>
        <w:t xml:space="preserve">new </w:t>
      </w:r>
      <w:r w:rsidRPr="00AD476F">
        <w:rPr>
          <w:rFonts w:asciiTheme="majorHAnsi" w:hAnsiTheme="majorHAnsi"/>
          <w:b/>
          <w:sz w:val="21"/>
          <w:szCs w:val="21"/>
        </w:rPr>
        <w:t xml:space="preserve">cultivars with colorful foliage . . . . . . </w:t>
      </w:r>
      <w:r>
        <w:rPr>
          <w:rFonts w:asciiTheme="majorHAnsi" w:hAnsiTheme="majorHAnsi"/>
          <w:b/>
          <w:sz w:val="21"/>
          <w:szCs w:val="21"/>
        </w:rPr>
        <w:t xml:space="preserve">. . . . .  </w:t>
      </w:r>
      <w:proofErr w:type="gramStart"/>
      <w:r w:rsidRPr="00AD476F">
        <w:rPr>
          <w:rFonts w:asciiTheme="majorHAnsi" w:hAnsiTheme="majorHAnsi"/>
          <w:b/>
          <w:sz w:val="21"/>
          <w:szCs w:val="21"/>
        </w:rPr>
        <w:t>flowers</w:t>
      </w:r>
      <w:proofErr w:type="gramEnd"/>
      <w:r w:rsidRPr="00AD476F">
        <w:rPr>
          <w:rFonts w:asciiTheme="majorHAnsi" w:hAnsiTheme="majorHAnsi"/>
          <w:b/>
          <w:sz w:val="21"/>
          <w:szCs w:val="21"/>
        </w:rPr>
        <w:t xml:space="preserve"> attract hummingbirds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  <w:r w:rsidRPr="00AD476F">
        <w:rPr>
          <w:rFonts w:asciiTheme="majorHAnsi" w:hAnsiTheme="majorHAnsi"/>
          <w:b/>
          <w:sz w:val="21"/>
          <w:szCs w:val="21"/>
        </w:rPr>
        <w:t xml:space="preserve">      Hydrangea - </w:t>
      </w:r>
      <w:r w:rsidRPr="00AD476F">
        <w:rPr>
          <w:rStyle w:val="Emphasis"/>
          <w:rFonts w:asciiTheme="majorHAnsi" w:hAnsiTheme="majorHAnsi"/>
          <w:b/>
          <w:sz w:val="21"/>
          <w:szCs w:val="21"/>
        </w:rPr>
        <w:t xml:space="preserve">H. </w:t>
      </w:r>
      <w:proofErr w:type="spellStart"/>
      <w:r w:rsidRPr="00AD476F">
        <w:rPr>
          <w:rStyle w:val="Emphasis"/>
          <w:rFonts w:asciiTheme="majorHAnsi" w:hAnsiTheme="majorHAnsi"/>
          <w:b/>
          <w:sz w:val="21"/>
          <w:szCs w:val="21"/>
        </w:rPr>
        <w:t>quercifolia</w:t>
      </w:r>
      <w:proofErr w:type="spellEnd"/>
      <w:r w:rsidRPr="00AD476F">
        <w:rPr>
          <w:rFonts w:asciiTheme="majorHAnsi" w:hAnsiTheme="majorHAnsi"/>
          <w:b/>
          <w:sz w:val="21"/>
          <w:szCs w:val="21"/>
        </w:rPr>
        <w:t xml:space="preserve"> (</w:t>
      </w:r>
      <w:proofErr w:type="spellStart"/>
      <w:r w:rsidRPr="00AD476F">
        <w:rPr>
          <w:rFonts w:asciiTheme="majorHAnsi" w:hAnsiTheme="majorHAnsi"/>
          <w:b/>
          <w:sz w:val="21"/>
          <w:szCs w:val="21"/>
        </w:rPr>
        <w:t>oakleaf</w:t>
      </w:r>
      <w:proofErr w:type="spellEnd"/>
      <w:r w:rsidRPr="00AD476F">
        <w:rPr>
          <w:rFonts w:asciiTheme="majorHAnsi" w:hAnsiTheme="majorHAnsi"/>
          <w:b/>
          <w:sz w:val="21"/>
          <w:szCs w:val="21"/>
        </w:rPr>
        <w:t xml:space="preserve">) and </w:t>
      </w:r>
      <w:r w:rsidRPr="00AD476F">
        <w:rPr>
          <w:rStyle w:val="Emphasis"/>
          <w:rFonts w:asciiTheme="majorHAnsi" w:hAnsiTheme="majorHAnsi"/>
          <w:b/>
          <w:sz w:val="21"/>
          <w:szCs w:val="21"/>
        </w:rPr>
        <w:t xml:space="preserve">H. </w:t>
      </w:r>
      <w:proofErr w:type="spellStart"/>
      <w:r w:rsidRPr="00AD476F">
        <w:rPr>
          <w:rStyle w:val="Emphasis"/>
          <w:rFonts w:asciiTheme="majorHAnsi" w:hAnsiTheme="majorHAnsi"/>
          <w:b/>
          <w:sz w:val="21"/>
          <w:szCs w:val="21"/>
        </w:rPr>
        <w:t>arborescens</w:t>
      </w:r>
      <w:proofErr w:type="spellEnd"/>
      <w:r w:rsidRPr="00AD476F">
        <w:rPr>
          <w:rFonts w:asciiTheme="majorHAnsi" w:hAnsiTheme="majorHAnsi"/>
          <w:b/>
          <w:sz w:val="21"/>
          <w:szCs w:val="21"/>
        </w:rPr>
        <w:t xml:space="preserve"> (smooth) </w:t>
      </w:r>
      <w:r w:rsidRPr="00AD476F">
        <w:rPr>
          <w:rFonts w:asciiTheme="majorHAnsi" w:hAnsiTheme="majorHAnsi"/>
          <w:b/>
          <w:i/>
          <w:sz w:val="21"/>
          <w:szCs w:val="21"/>
        </w:rPr>
        <w:t>‘Annabelle’</w:t>
      </w:r>
      <w:r w:rsidRPr="00AD476F">
        <w:rPr>
          <w:rFonts w:asciiTheme="majorHAnsi" w:hAnsiTheme="majorHAnsi"/>
          <w:b/>
          <w:sz w:val="21"/>
          <w:szCs w:val="21"/>
        </w:rPr>
        <w:t xml:space="preserve">  . . . . . </w:t>
      </w:r>
      <w:r>
        <w:rPr>
          <w:rFonts w:asciiTheme="majorHAnsi" w:hAnsiTheme="majorHAnsi"/>
          <w:b/>
          <w:sz w:val="21"/>
          <w:szCs w:val="21"/>
        </w:rPr>
        <w:t xml:space="preserve"> . . . . . . . . . </w:t>
      </w:r>
      <w:r w:rsidRPr="00AD476F">
        <w:rPr>
          <w:rFonts w:asciiTheme="majorHAnsi" w:hAnsiTheme="majorHAnsi"/>
          <w:b/>
          <w:sz w:val="21"/>
          <w:szCs w:val="21"/>
        </w:rPr>
        <w:t xml:space="preserve"> Native and cultivars 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Osmanthus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heterophyllus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'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Goshiki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>'</w:t>
      </w:r>
      <w:r w:rsidRPr="00AD476F">
        <w:rPr>
          <w:rFonts w:asciiTheme="majorHAnsi" w:hAnsiTheme="majorHAnsi"/>
          <w:b/>
          <w:sz w:val="21"/>
          <w:szCs w:val="21"/>
        </w:rPr>
        <w:t xml:space="preserve">- False Holly - </w:t>
      </w:r>
      <w:r w:rsidRPr="00AD476F">
        <w:rPr>
          <w:rStyle w:val="js-about-item-abstr"/>
          <w:rFonts w:asciiTheme="majorHAnsi" w:hAnsiTheme="majorHAnsi"/>
          <w:b/>
          <w:color w:val="222222"/>
          <w:sz w:val="21"/>
          <w:szCs w:val="21"/>
        </w:rPr>
        <w:t xml:space="preserve">Native to eastern Asia  . . . . . . </w:t>
      </w:r>
      <w:r w:rsidRPr="00AD476F">
        <w:rPr>
          <w:rFonts w:asciiTheme="majorHAnsi" w:hAnsiTheme="majorHAnsi"/>
          <w:b/>
          <w:sz w:val="21"/>
          <w:szCs w:val="21"/>
        </w:rPr>
        <w:t>.</w:t>
      </w:r>
      <w:r>
        <w:rPr>
          <w:rFonts w:asciiTheme="majorHAnsi" w:hAnsiTheme="majorHAnsi"/>
          <w:b/>
          <w:sz w:val="21"/>
          <w:szCs w:val="21"/>
        </w:rPr>
        <w:t xml:space="preserve"> . . . . . . . . . . . .  </w:t>
      </w:r>
      <w:r w:rsidRPr="00AD476F">
        <w:rPr>
          <w:rFonts w:asciiTheme="majorHAnsi" w:hAnsiTheme="majorHAnsi"/>
          <w:b/>
          <w:sz w:val="21"/>
          <w:szCs w:val="21"/>
        </w:rPr>
        <w:t xml:space="preserve"> variegated evergreen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Rudbeckia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hirta</w:t>
      </w:r>
      <w:proofErr w:type="spellEnd"/>
      <w:r w:rsidRPr="00AD476F">
        <w:rPr>
          <w:rFonts w:asciiTheme="majorHAnsi" w:hAnsiTheme="majorHAnsi"/>
          <w:b/>
          <w:sz w:val="21"/>
          <w:szCs w:val="21"/>
        </w:rPr>
        <w:t xml:space="preserve"> - Black Eyed Susan – Native . . . . . . . . . </w:t>
      </w:r>
      <w:r>
        <w:rPr>
          <w:rFonts w:asciiTheme="majorHAnsi" w:hAnsiTheme="majorHAnsi"/>
          <w:b/>
          <w:sz w:val="21"/>
          <w:szCs w:val="21"/>
        </w:rPr>
        <w:t xml:space="preserve"> . . . . . . . . . . . . </w:t>
      </w:r>
      <w:r w:rsidRPr="00AD476F">
        <w:rPr>
          <w:rFonts w:asciiTheme="majorHAnsi" w:hAnsiTheme="majorHAnsi"/>
          <w:b/>
          <w:sz w:val="21"/>
          <w:szCs w:val="21"/>
        </w:rPr>
        <w:t xml:space="preserve"> </w:t>
      </w:r>
      <w:proofErr w:type="gramStart"/>
      <w:r w:rsidRPr="00AD476F">
        <w:rPr>
          <w:rFonts w:asciiTheme="majorHAnsi" w:hAnsiTheme="majorHAnsi"/>
          <w:b/>
          <w:sz w:val="21"/>
          <w:szCs w:val="21"/>
        </w:rPr>
        <w:t>attract</w:t>
      </w:r>
      <w:proofErr w:type="gramEnd"/>
      <w:r w:rsidRPr="00AD476F">
        <w:rPr>
          <w:rFonts w:asciiTheme="majorHAnsi" w:hAnsiTheme="majorHAnsi"/>
          <w:b/>
          <w:sz w:val="21"/>
          <w:szCs w:val="21"/>
        </w:rPr>
        <w:t xml:space="preserve"> butterflies and other beneficial insects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Solidago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rigida</w:t>
      </w:r>
      <w:proofErr w:type="spellEnd"/>
      <w:r w:rsidRPr="00AD476F">
        <w:rPr>
          <w:rFonts w:asciiTheme="majorHAnsi" w:hAnsiTheme="majorHAnsi"/>
          <w:b/>
          <w:sz w:val="21"/>
          <w:szCs w:val="21"/>
        </w:rPr>
        <w:t xml:space="preserve"> </w:t>
      </w:r>
      <w:proofErr w:type="gramStart"/>
      <w:r w:rsidRPr="00AD476F">
        <w:rPr>
          <w:rFonts w:asciiTheme="majorHAnsi" w:hAnsiTheme="majorHAnsi"/>
          <w:b/>
          <w:sz w:val="21"/>
          <w:szCs w:val="21"/>
        </w:rPr>
        <w:t>–(</w:t>
      </w:r>
      <w:proofErr w:type="spellStart"/>
      <w:proofErr w:type="gramEnd"/>
      <w:r w:rsidRPr="00AD476F">
        <w:rPr>
          <w:rFonts w:asciiTheme="majorHAnsi" w:hAnsiTheme="majorHAnsi"/>
          <w:b/>
          <w:i/>
          <w:sz w:val="21"/>
          <w:szCs w:val="21"/>
        </w:rPr>
        <w:t>Oligoneuron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rigidum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>)</w:t>
      </w:r>
      <w:r w:rsidRPr="00AD476F">
        <w:rPr>
          <w:rFonts w:asciiTheme="majorHAnsi" w:hAnsiTheme="majorHAnsi"/>
          <w:b/>
          <w:sz w:val="21"/>
          <w:szCs w:val="21"/>
        </w:rPr>
        <w:t xml:space="preserve"> - Stiff Goldenrod - Native  . . . . . .  </w:t>
      </w:r>
      <w:r>
        <w:rPr>
          <w:rFonts w:asciiTheme="majorHAnsi" w:hAnsiTheme="majorHAnsi"/>
          <w:b/>
          <w:sz w:val="21"/>
          <w:szCs w:val="21"/>
        </w:rPr>
        <w:t xml:space="preserve">. . . . . . . . . . . </w:t>
      </w:r>
      <w:proofErr w:type="gramStart"/>
      <w:r>
        <w:rPr>
          <w:rFonts w:asciiTheme="majorHAnsi" w:hAnsiTheme="majorHAnsi"/>
          <w:b/>
          <w:sz w:val="21"/>
          <w:szCs w:val="21"/>
        </w:rPr>
        <w:t>.</w:t>
      </w:r>
      <w:r w:rsidRPr="00AD476F">
        <w:rPr>
          <w:rFonts w:asciiTheme="majorHAnsi" w:hAnsiTheme="majorHAnsi"/>
          <w:b/>
          <w:sz w:val="21"/>
          <w:szCs w:val="21"/>
        </w:rPr>
        <w:t>flowers</w:t>
      </w:r>
      <w:proofErr w:type="gramEnd"/>
      <w:r w:rsidRPr="00AD476F">
        <w:rPr>
          <w:rFonts w:asciiTheme="majorHAnsi" w:hAnsiTheme="majorHAnsi"/>
          <w:b/>
          <w:sz w:val="21"/>
          <w:szCs w:val="21"/>
        </w:rPr>
        <w:t xml:space="preserve"> attract many insects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Tithonia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</w:t>
      </w:r>
      <w:proofErr w:type="spellStart"/>
      <w:r w:rsidRPr="00AD476F">
        <w:rPr>
          <w:rFonts w:asciiTheme="majorHAnsi" w:hAnsiTheme="majorHAnsi"/>
          <w:b/>
          <w:i/>
          <w:sz w:val="21"/>
          <w:szCs w:val="21"/>
        </w:rPr>
        <w:t>rotundifolia</w:t>
      </w:r>
      <w:proofErr w:type="spellEnd"/>
      <w:r w:rsidRPr="00AD476F">
        <w:rPr>
          <w:rFonts w:asciiTheme="majorHAnsi" w:hAnsiTheme="majorHAnsi"/>
          <w:b/>
          <w:i/>
          <w:sz w:val="21"/>
          <w:szCs w:val="21"/>
        </w:rPr>
        <w:t xml:space="preserve"> </w:t>
      </w:r>
      <w:r w:rsidRPr="00AD476F">
        <w:rPr>
          <w:rStyle w:val="js-about-item-abstr"/>
          <w:rFonts w:asciiTheme="majorHAnsi" w:hAnsiTheme="majorHAnsi"/>
          <w:b/>
          <w:i/>
          <w:sz w:val="21"/>
          <w:szCs w:val="21"/>
        </w:rPr>
        <w:t xml:space="preserve">- </w:t>
      </w:r>
      <w:r w:rsidRPr="00AD476F">
        <w:rPr>
          <w:rFonts w:asciiTheme="majorHAnsi" w:hAnsiTheme="majorHAnsi"/>
          <w:b/>
          <w:sz w:val="21"/>
          <w:szCs w:val="21"/>
        </w:rPr>
        <w:t xml:space="preserve">Mexican Sunflower - native of Mexico . . . . . . . </w:t>
      </w:r>
      <w:r>
        <w:rPr>
          <w:rFonts w:asciiTheme="majorHAnsi" w:hAnsiTheme="majorHAnsi"/>
          <w:b/>
          <w:sz w:val="21"/>
          <w:szCs w:val="21"/>
        </w:rPr>
        <w:t xml:space="preserve">. . . . . . . . . . . . </w:t>
      </w:r>
      <w:r w:rsidRPr="00AD476F">
        <w:rPr>
          <w:rFonts w:asciiTheme="majorHAnsi" w:hAnsiTheme="majorHAnsi"/>
          <w:b/>
          <w:sz w:val="21"/>
          <w:szCs w:val="21"/>
        </w:rPr>
        <w:t>nectar and habitat for butterflies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i/>
          <w:sz w:val="21"/>
          <w:szCs w:val="21"/>
        </w:rPr>
      </w:pP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Verbena Canadensis – ‘Homestead Purple’</w:t>
      </w:r>
      <w:r w:rsidRPr="00AD476F">
        <w:rPr>
          <w:rFonts w:asciiTheme="majorHAnsi" w:hAnsiTheme="majorHAnsi"/>
          <w:b/>
          <w:sz w:val="21"/>
          <w:szCs w:val="21"/>
        </w:rPr>
        <w:t xml:space="preserve"> - verbena  . . . . . . . . . . </w:t>
      </w:r>
      <w:r>
        <w:rPr>
          <w:rFonts w:asciiTheme="majorHAnsi" w:hAnsiTheme="majorHAnsi"/>
          <w:b/>
          <w:sz w:val="21"/>
          <w:szCs w:val="21"/>
        </w:rPr>
        <w:t xml:space="preserve">. . . . . . . . . . . . . </w:t>
      </w:r>
      <w:r w:rsidRPr="00AD476F">
        <w:rPr>
          <w:rFonts w:asciiTheme="majorHAnsi" w:hAnsiTheme="majorHAnsi"/>
          <w:b/>
          <w:sz w:val="21"/>
          <w:szCs w:val="21"/>
        </w:rPr>
        <w:t xml:space="preserve"> </w:t>
      </w:r>
      <w:proofErr w:type="gramStart"/>
      <w:r w:rsidRPr="00AD476F">
        <w:rPr>
          <w:rFonts w:asciiTheme="majorHAnsi" w:hAnsiTheme="majorHAnsi"/>
          <w:b/>
          <w:sz w:val="21"/>
          <w:szCs w:val="21"/>
        </w:rPr>
        <w:t>flowers</w:t>
      </w:r>
      <w:proofErr w:type="gramEnd"/>
      <w:r w:rsidRPr="00AD476F">
        <w:rPr>
          <w:rFonts w:asciiTheme="majorHAnsi" w:hAnsiTheme="majorHAnsi"/>
          <w:b/>
          <w:sz w:val="21"/>
          <w:szCs w:val="21"/>
        </w:rPr>
        <w:t xml:space="preserve"> very attractive to butterflies </w:t>
      </w:r>
    </w:p>
    <w:p w:rsidR="00C17E69" w:rsidRPr="00AD476F" w:rsidRDefault="00C17E69" w:rsidP="00C17E69">
      <w:pPr>
        <w:pStyle w:val="NoSpacing"/>
        <w:rPr>
          <w:rFonts w:asciiTheme="majorHAnsi" w:hAnsiTheme="majorHAnsi"/>
          <w:b/>
          <w:sz w:val="21"/>
          <w:szCs w:val="21"/>
        </w:rPr>
      </w:pPr>
    </w:p>
    <w:p w:rsidR="00C17E69" w:rsidRPr="00DA6734" w:rsidRDefault="00C17E69" w:rsidP="00C17E69">
      <w:pPr>
        <w:pStyle w:val="NoSpacing"/>
        <w:rPr>
          <w:rFonts w:asciiTheme="majorHAnsi" w:hAnsiTheme="majorHAnsi"/>
          <w:b/>
        </w:rPr>
      </w:pPr>
      <w:r w:rsidRPr="00AD476F">
        <w:rPr>
          <w:rFonts w:asciiTheme="majorHAnsi" w:hAnsiTheme="majorHAnsi"/>
          <w:b/>
          <w:i/>
          <w:sz w:val="21"/>
          <w:szCs w:val="21"/>
        </w:rPr>
        <w:t xml:space="preserve">      Zinnias </w:t>
      </w:r>
      <w:r w:rsidRPr="00AD476F">
        <w:rPr>
          <w:rFonts w:asciiTheme="majorHAnsi" w:hAnsiTheme="majorHAnsi"/>
          <w:b/>
          <w:sz w:val="21"/>
          <w:szCs w:val="21"/>
        </w:rPr>
        <w:t xml:space="preserve">– annuals - most native to </w:t>
      </w:r>
      <w:proofErr w:type="gramStart"/>
      <w:r w:rsidRPr="00AD476F">
        <w:rPr>
          <w:rFonts w:asciiTheme="majorHAnsi" w:hAnsiTheme="majorHAnsi"/>
          <w:b/>
          <w:sz w:val="21"/>
          <w:szCs w:val="21"/>
        </w:rPr>
        <w:t>SW  US</w:t>
      </w:r>
      <w:proofErr w:type="gramEnd"/>
      <w:r w:rsidRPr="00AD476F">
        <w:rPr>
          <w:rFonts w:asciiTheme="majorHAnsi" w:hAnsiTheme="majorHAnsi"/>
          <w:b/>
          <w:sz w:val="21"/>
          <w:szCs w:val="21"/>
        </w:rPr>
        <w:t xml:space="preserve"> and Mexico  . . . . . </w:t>
      </w:r>
      <w:r>
        <w:rPr>
          <w:rFonts w:asciiTheme="majorHAnsi" w:hAnsiTheme="majorHAnsi"/>
          <w:b/>
          <w:sz w:val="21"/>
          <w:szCs w:val="21"/>
        </w:rPr>
        <w:t xml:space="preserve">. . . . . . . . . . . .  </w:t>
      </w:r>
      <w:r w:rsidRPr="00AD476F">
        <w:rPr>
          <w:rFonts w:asciiTheme="majorHAnsi" w:hAnsiTheme="majorHAnsi"/>
          <w:b/>
          <w:sz w:val="21"/>
          <w:szCs w:val="21"/>
        </w:rPr>
        <w:t xml:space="preserve">favorite of </w:t>
      </w:r>
      <w:hyperlink r:id="rId4" w:tooltip="Butterfly" w:history="1">
        <w:r w:rsidRPr="00AD476F">
          <w:rPr>
            <w:rFonts w:asciiTheme="majorHAnsi" w:hAnsiTheme="majorHAnsi"/>
            <w:b/>
            <w:sz w:val="21"/>
            <w:szCs w:val="21"/>
          </w:rPr>
          <w:t>butterflies</w:t>
        </w:r>
      </w:hyperlink>
      <w:r w:rsidRPr="00AD476F">
        <w:rPr>
          <w:rFonts w:asciiTheme="majorHAnsi" w:hAnsiTheme="majorHAnsi"/>
          <w:b/>
          <w:sz w:val="21"/>
          <w:szCs w:val="21"/>
        </w:rPr>
        <w:t xml:space="preserve"> and </w:t>
      </w:r>
      <w:hyperlink r:id="rId5" w:tooltip="Hummingbird" w:history="1">
        <w:r w:rsidRPr="00AD476F">
          <w:rPr>
            <w:rFonts w:asciiTheme="majorHAnsi" w:hAnsiTheme="majorHAnsi"/>
            <w:b/>
            <w:sz w:val="21"/>
            <w:szCs w:val="21"/>
          </w:rPr>
          <w:t>hummingbirds</w:t>
        </w:r>
      </w:hyperlink>
    </w:p>
    <w:p w:rsidR="00B8650A" w:rsidRPr="00C17E69" w:rsidRDefault="00C17E69" w:rsidP="00C17E69">
      <w:pPr>
        <w:pStyle w:val="NoSpacing"/>
        <w:rPr>
          <w:rFonts w:asciiTheme="majorHAnsi" w:hAnsiTheme="majorHAnsi"/>
          <w:b/>
        </w:rPr>
      </w:pPr>
      <w:r w:rsidRPr="00DA6734">
        <w:rPr>
          <w:rFonts w:asciiTheme="majorHAnsi" w:hAnsiTheme="majorHAnsi"/>
          <w:b/>
        </w:rPr>
        <w:t xml:space="preserve">                        </w:t>
      </w:r>
    </w:p>
    <w:sectPr w:rsidR="00B8650A" w:rsidRPr="00C17E69" w:rsidSect="00311CE6">
      <w:pgSz w:w="12240" w:h="15840"/>
      <w:pgMar w:top="432" w:right="432" w:bottom="432" w:left="432" w:header="720" w:footer="720" w:gutter="0"/>
      <w:pgBorders w:offsetFrom="page">
        <w:top w:val="hearts" w:sz="9" w:space="24" w:color="auto"/>
        <w:left w:val="hearts" w:sz="9" w:space="24" w:color="auto"/>
        <w:bottom w:val="hearts" w:sz="9" w:space="24" w:color="auto"/>
        <w:right w:val="hearts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7E69"/>
    <w:rsid w:val="00495A34"/>
    <w:rsid w:val="00577260"/>
    <w:rsid w:val="00B8650A"/>
    <w:rsid w:val="00C1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E6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17E69"/>
    <w:rPr>
      <w:b/>
      <w:bCs/>
    </w:rPr>
  </w:style>
  <w:style w:type="character" w:styleId="Emphasis">
    <w:name w:val="Emphasis"/>
    <w:basedOn w:val="DefaultParagraphFont"/>
    <w:uiPriority w:val="20"/>
    <w:qFormat/>
    <w:rsid w:val="00C17E69"/>
    <w:rPr>
      <w:i/>
      <w:iCs/>
    </w:rPr>
  </w:style>
  <w:style w:type="character" w:customStyle="1" w:styleId="js-about-item-abstr">
    <w:name w:val="js-about-item-abstr"/>
    <w:basedOn w:val="DefaultParagraphFont"/>
    <w:rsid w:val="00C17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Hummingbird" TargetMode="External"/><Relationship Id="rId4" Type="http://schemas.openxmlformats.org/officeDocument/2006/relationships/hyperlink" Target="https://en.wikipedia.org/wiki/Butterf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2</cp:revision>
  <dcterms:created xsi:type="dcterms:W3CDTF">2019-03-20T21:07:00Z</dcterms:created>
  <dcterms:modified xsi:type="dcterms:W3CDTF">2019-03-20T21:12:00Z</dcterms:modified>
</cp:coreProperties>
</file>